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52" w:rsidRPr="006E788F" w:rsidRDefault="00E2660A" w:rsidP="00E2660A">
      <w:pPr>
        <w:tabs>
          <w:tab w:val="left" w:pos="3614"/>
          <w:tab w:val="center" w:pos="6979"/>
        </w:tabs>
        <w:rPr>
          <w:rFonts w:ascii="Arial" w:hAnsi="Arial" w:cs="Arial"/>
          <w:b/>
          <w:sz w:val="20"/>
          <w:szCs w:val="20"/>
        </w:rPr>
      </w:pPr>
      <w:r w:rsidRPr="006E788F">
        <w:rPr>
          <w:rFonts w:ascii="Arial" w:hAnsi="Arial" w:cs="Arial"/>
          <w:b/>
          <w:sz w:val="20"/>
          <w:szCs w:val="20"/>
        </w:rPr>
        <w:tab/>
      </w:r>
      <w:r w:rsidRPr="006E788F">
        <w:rPr>
          <w:rFonts w:ascii="Arial" w:hAnsi="Arial" w:cs="Arial"/>
          <w:b/>
          <w:sz w:val="20"/>
          <w:szCs w:val="20"/>
        </w:rPr>
        <w:tab/>
      </w:r>
      <w:r w:rsidR="005B18AE">
        <w:rPr>
          <w:rFonts w:ascii="Arial" w:hAnsi="Arial" w:cs="Arial"/>
          <w:b/>
          <w:sz w:val="20"/>
          <w:szCs w:val="20"/>
        </w:rPr>
        <w:t>February</w:t>
      </w:r>
      <w:r w:rsidR="00EC6BC0" w:rsidRPr="006E788F">
        <w:rPr>
          <w:rFonts w:ascii="Arial" w:hAnsi="Arial" w:cs="Arial"/>
          <w:b/>
          <w:sz w:val="20"/>
          <w:szCs w:val="20"/>
        </w:rPr>
        <w:t xml:space="preserve"> </w:t>
      </w:r>
      <w:r w:rsidR="003C499C" w:rsidRPr="006E788F">
        <w:rPr>
          <w:rFonts w:ascii="Arial" w:hAnsi="Arial" w:cs="Arial"/>
          <w:b/>
          <w:sz w:val="20"/>
          <w:szCs w:val="20"/>
        </w:rPr>
        <w:t>Sector Plan Report</w:t>
      </w:r>
    </w:p>
    <w:p w:rsidR="00F97E4A" w:rsidRDefault="00F97E4A">
      <w:pPr>
        <w:rPr>
          <w:rFonts w:ascii="Arial" w:hAnsi="Arial" w:cs="Arial"/>
          <w:b/>
          <w:sz w:val="20"/>
          <w:szCs w:val="20"/>
        </w:rPr>
      </w:pPr>
      <w:r>
        <w:rPr>
          <w:rFonts w:ascii="Arial" w:hAnsi="Arial" w:cs="Arial"/>
          <w:b/>
          <w:sz w:val="20"/>
          <w:szCs w:val="20"/>
        </w:rPr>
        <w:t>Apprenticeship Development Summary</w:t>
      </w:r>
    </w:p>
    <w:tbl>
      <w:tblPr>
        <w:tblStyle w:val="TableGrid"/>
        <w:tblW w:w="5000" w:type="pct"/>
        <w:tblLook w:val="04A0" w:firstRow="1" w:lastRow="0" w:firstColumn="1" w:lastColumn="0" w:noHBand="0" w:noVBand="1"/>
      </w:tblPr>
      <w:tblGrid>
        <w:gridCol w:w="1627"/>
        <w:gridCol w:w="1183"/>
        <w:gridCol w:w="2102"/>
        <w:gridCol w:w="3279"/>
        <w:gridCol w:w="1754"/>
        <w:gridCol w:w="4229"/>
      </w:tblGrid>
      <w:tr w:rsidR="00D4170A" w:rsidTr="00B81687">
        <w:trPr>
          <w:trHeight w:val="770"/>
        </w:trPr>
        <w:tc>
          <w:tcPr>
            <w:tcW w:w="432" w:type="pct"/>
            <w:shd w:val="clear" w:color="auto" w:fill="BFBFBF" w:themeFill="background1" w:themeFillShade="BF"/>
            <w:vAlign w:val="center"/>
          </w:tcPr>
          <w:p w:rsidR="009B3060" w:rsidRDefault="009B3060" w:rsidP="00F97E4A">
            <w:pPr>
              <w:jc w:val="center"/>
              <w:rPr>
                <w:rFonts w:ascii="Arial" w:hAnsi="Arial" w:cs="Arial"/>
                <w:b/>
                <w:sz w:val="18"/>
                <w:szCs w:val="18"/>
              </w:rPr>
            </w:pPr>
          </w:p>
          <w:p w:rsidR="00D4170A" w:rsidRPr="00B43054" w:rsidRDefault="00693486" w:rsidP="00F97E4A">
            <w:pPr>
              <w:jc w:val="center"/>
              <w:rPr>
                <w:rFonts w:ascii="Arial" w:hAnsi="Arial" w:cs="Arial"/>
                <w:b/>
                <w:sz w:val="18"/>
                <w:szCs w:val="18"/>
              </w:rPr>
            </w:pPr>
            <w:r w:rsidRPr="00B43054">
              <w:rPr>
                <w:rFonts w:ascii="Arial" w:hAnsi="Arial" w:cs="Arial"/>
                <w:b/>
                <w:sz w:val="18"/>
                <w:szCs w:val="18"/>
              </w:rPr>
              <w:t>Total Number of Apprenticeships in Development</w:t>
            </w:r>
          </w:p>
        </w:tc>
        <w:tc>
          <w:tcPr>
            <w:tcW w:w="446" w:type="pct"/>
            <w:shd w:val="clear" w:color="auto" w:fill="BFBFBF" w:themeFill="background1" w:themeFillShade="BF"/>
            <w:vAlign w:val="center"/>
          </w:tcPr>
          <w:p w:rsidR="00D4170A" w:rsidRPr="00B43054" w:rsidRDefault="00D4170A" w:rsidP="00D4170A">
            <w:pPr>
              <w:jc w:val="center"/>
              <w:rPr>
                <w:rFonts w:ascii="Arial" w:hAnsi="Arial" w:cs="Arial"/>
                <w:b/>
                <w:sz w:val="18"/>
                <w:szCs w:val="18"/>
              </w:rPr>
            </w:pPr>
            <w:r w:rsidRPr="00B43054">
              <w:rPr>
                <w:rFonts w:ascii="Arial" w:hAnsi="Arial" w:cs="Arial"/>
                <w:b/>
                <w:sz w:val="18"/>
                <w:szCs w:val="18"/>
              </w:rPr>
              <w:t>CITB Supported</w:t>
            </w:r>
          </w:p>
        </w:tc>
        <w:tc>
          <w:tcPr>
            <w:tcW w:w="770" w:type="pct"/>
            <w:shd w:val="clear" w:color="auto" w:fill="BFBFBF" w:themeFill="background1" w:themeFillShade="BF"/>
            <w:vAlign w:val="center"/>
          </w:tcPr>
          <w:p w:rsidR="00D4170A" w:rsidRPr="00B43054" w:rsidRDefault="00D4170A" w:rsidP="00F97E4A">
            <w:pPr>
              <w:jc w:val="center"/>
              <w:rPr>
                <w:rFonts w:ascii="Arial" w:hAnsi="Arial" w:cs="Arial"/>
                <w:b/>
                <w:sz w:val="18"/>
                <w:szCs w:val="18"/>
              </w:rPr>
            </w:pPr>
            <w:r w:rsidRPr="00B43054">
              <w:rPr>
                <w:rFonts w:ascii="Arial" w:hAnsi="Arial" w:cs="Arial"/>
                <w:b/>
                <w:sz w:val="18"/>
                <w:szCs w:val="18"/>
              </w:rPr>
              <w:t>Standard in Development</w:t>
            </w:r>
          </w:p>
        </w:tc>
        <w:tc>
          <w:tcPr>
            <w:tcW w:w="1185" w:type="pct"/>
            <w:shd w:val="clear" w:color="auto" w:fill="BFBFBF" w:themeFill="background1" w:themeFillShade="BF"/>
            <w:vAlign w:val="center"/>
          </w:tcPr>
          <w:p w:rsidR="00D4170A" w:rsidRPr="00B43054" w:rsidRDefault="00D4170A" w:rsidP="00F97E4A">
            <w:pPr>
              <w:jc w:val="center"/>
              <w:rPr>
                <w:rFonts w:ascii="Arial" w:hAnsi="Arial" w:cs="Arial"/>
                <w:b/>
                <w:sz w:val="18"/>
                <w:szCs w:val="18"/>
              </w:rPr>
            </w:pPr>
            <w:r w:rsidRPr="00B43054">
              <w:rPr>
                <w:rFonts w:ascii="Arial" w:hAnsi="Arial" w:cs="Arial"/>
                <w:b/>
                <w:sz w:val="18"/>
                <w:szCs w:val="18"/>
              </w:rPr>
              <w:t>Assessment Plan in Development</w:t>
            </w:r>
          </w:p>
        </w:tc>
        <w:tc>
          <w:tcPr>
            <w:tcW w:w="647" w:type="pct"/>
            <w:shd w:val="clear" w:color="auto" w:fill="BFBFBF" w:themeFill="background1" w:themeFillShade="BF"/>
            <w:vAlign w:val="center"/>
          </w:tcPr>
          <w:p w:rsidR="00D4170A" w:rsidRPr="00B43054" w:rsidRDefault="00D4170A" w:rsidP="00F97E4A">
            <w:pPr>
              <w:jc w:val="center"/>
              <w:rPr>
                <w:rFonts w:ascii="Arial" w:hAnsi="Arial" w:cs="Arial"/>
                <w:b/>
                <w:sz w:val="18"/>
                <w:szCs w:val="18"/>
              </w:rPr>
            </w:pPr>
            <w:r w:rsidRPr="00B43054">
              <w:rPr>
                <w:rFonts w:ascii="Arial" w:hAnsi="Arial" w:cs="Arial"/>
                <w:b/>
                <w:sz w:val="18"/>
                <w:szCs w:val="18"/>
              </w:rPr>
              <w:t>Approved for Delivery</w:t>
            </w:r>
          </w:p>
        </w:tc>
        <w:tc>
          <w:tcPr>
            <w:tcW w:w="1520" w:type="pct"/>
            <w:shd w:val="clear" w:color="auto" w:fill="BFBFBF" w:themeFill="background1" w:themeFillShade="BF"/>
            <w:vAlign w:val="center"/>
          </w:tcPr>
          <w:p w:rsidR="00D4170A" w:rsidRPr="00B43054" w:rsidRDefault="00D4170A" w:rsidP="00F97E4A">
            <w:pPr>
              <w:jc w:val="center"/>
              <w:rPr>
                <w:rFonts w:ascii="Arial" w:hAnsi="Arial" w:cs="Arial"/>
                <w:b/>
                <w:sz w:val="18"/>
                <w:szCs w:val="18"/>
              </w:rPr>
            </w:pPr>
            <w:r w:rsidRPr="00B43054">
              <w:rPr>
                <w:rFonts w:ascii="Arial" w:hAnsi="Arial" w:cs="Arial"/>
                <w:b/>
                <w:sz w:val="18"/>
                <w:szCs w:val="18"/>
              </w:rPr>
              <w:t>Being Delivered</w:t>
            </w:r>
          </w:p>
        </w:tc>
      </w:tr>
      <w:tr w:rsidR="00D4170A" w:rsidTr="00721137">
        <w:trPr>
          <w:trHeight w:val="553"/>
        </w:trPr>
        <w:tc>
          <w:tcPr>
            <w:tcW w:w="432" w:type="pct"/>
            <w:vAlign w:val="center"/>
          </w:tcPr>
          <w:p w:rsidR="00D4170A" w:rsidRPr="00B43054" w:rsidRDefault="009C2AE5" w:rsidP="00A0518B">
            <w:pPr>
              <w:jc w:val="center"/>
              <w:rPr>
                <w:rFonts w:ascii="Arial" w:hAnsi="Arial" w:cs="Arial"/>
                <w:b/>
                <w:sz w:val="18"/>
                <w:szCs w:val="18"/>
              </w:rPr>
            </w:pPr>
            <w:r>
              <w:rPr>
                <w:rFonts w:ascii="Arial" w:hAnsi="Arial" w:cs="Arial"/>
                <w:b/>
                <w:sz w:val="18"/>
                <w:szCs w:val="18"/>
              </w:rPr>
              <w:t>45</w:t>
            </w:r>
          </w:p>
        </w:tc>
        <w:tc>
          <w:tcPr>
            <w:tcW w:w="446" w:type="pct"/>
            <w:vAlign w:val="center"/>
          </w:tcPr>
          <w:p w:rsidR="00D4170A" w:rsidRPr="00B43054" w:rsidRDefault="009C2AE5" w:rsidP="00F86BAF">
            <w:pPr>
              <w:jc w:val="center"/>
              <w:rPr>
                <w:rFonts w:ascii="Arial" w:hAnsi="Arial" w:cs="Arial"/>
                <w:b/>
                <w:sz w:val="18"/>
                <w:szCs w:val="18"/>
              </w:rPr>
            </w:pPr>
            <w:r>
              <w:rPr>
                <w:rFonts w:ascii="Arial" w:hAnsi="Arial" w:cs="Arial"/>
                <w:b/>
                <w:sz w:val="18"/>
                <w:szCs w:val="18"/>
              </w:rPr>
              <w:t>24</w:t>
            </w:r>
          </w:p>
        </w:tc>
        <w:tc>
          <w:tcPr>
            <w:tcW w:w="770" w:type="pct"/>
            <w:vAlign w:val="center"/>
          </w:tcPr>
          <w:p w:rsidR="00D4170A" w:rsidRPr="00B43054" w:rsidRDefault="009C2AE5" w:rsidP="00721137">
            <w:pPr>
              <w:jc w:val="center"/>
              <w:rPr>
                <w:rFonts w:ascii="Arial" w:hAnsi="Arial" w:cs="Arial"/>
                <w:b/>
                <w:sz w:val="18"/>
                <w:szCs w:val="18"/>
              </w:rPr>
            </w:pPr>
            <w:r>
              <w:rPr>
                <w:rFonts w:ascii="Arial" w:hAnsi="Arial" w:cs="Arial"/>
                <w:b/>
                <w:sz w:val="18"/>
                <w:szCs w:val="18"/>
              </w:rPr>
              <w:t>15</w:t>
            </w:r>
          </w:p>
        </w:tc>
        <w:tc>
          <w:tcPr>
            <w:tcW w:w="1185" w:type="pct"/>
            <w:vAlign w:val="center"/>
          </w:tcPr>
          <w:p w:rsidR="00D4170A" w:rsidRPr="00B43054" w:rsidRDefault="009C2AE5" w:rsidP="00721137">
            <w:pPr>
              <w:jc w:val="center"/>
              <w:rPr>
                <w:rFonts w:ascii="Arial" w:hAnsi="Arial" w:cs="Arial"/>
                <w:b/>
                <w:sz w:val="18"/>
                <w:szCs w:val="18"/>
              </w:rPr>
            </w:pPr>
            <w:r>
              <w:rPr>
                <w:rFonts w:ascii="Arial" w:hAnsi="Arial" w:cs="Arial"/>
                <w:b/>
                <w:sz w:val="18"/>
                <w:szCs w:val="18"/>
              </w:rPr>
              <w:t>16</w:t>
            </w:r>
          </w:p>
        </w:tc>
        <w:tc>
          <w:tcPr>
            <w:tcW w:w="647" w:type="pct"/>
            <w:vAlign w:val="center"/>
          </w:tcPr>
          <w:p w:rsidR="00D4170A" w:rsidRPr="00B43054" w:rsidRDefault="00E46135" w:rsidP="00422D8B">
            <w:pPr>
              <w:jc w:val="center"/>
              <w:rPr>
                <w:rFonts w:ascii="Arial" w:hAnsi="Arial" w:cs="Arial"/>
                <w:b/>
                <w:sz w:val="18"/>
                <w:szCs w:val="18"/>
              </w:rPr>
            </w:pPr>
            <w:r>
              <w:rPr>
                <w:rFonts w:ascii="Arial" w:hAnsi="Arial" w:cs="Arial"/>
                <w:b/>
                <w:sz w:val="18"/>
                <w:szCs w:val="18"/>
              </w:rPr>
              <w:t>15</w:t>
            </w:r>
          </w:p>
        </w:tc>
        <w:tc>
          <w:tcPr>
            <w:tcW w:w="1520" w:type="pct"/>
            <w:vAlign w:val="center"/>
          </w:tcPr>
          <w:p w:rsidR="00D4170A" w:rsidRPr="00B43054" w:rsidRDefault="00ED2F14" w:rsidP="00ED2F14">
            <w:pPr>
              <w:jc w:val="center"/>
              <w:rPr>
                <w:rFonts w:ascii="Arial" w:hAnsi="Arial" w:cs="Arial"/>
                <w:b/>
                <w:sz w:val="18"/>
                <w:szCs w:val="18"/>
              </w:rPr>
            </w:pPr>
            <w:r w:rsidRPr="00B43054">
              <w:rPr>
                <w:rFonts w:ascii="Arial" w:hAnsi="Arial" w:cs="Arial"/>
                <w:b/>
                <w:sz w:val="18"/>
                <w:szCs w:val="18"/>
              </w:rPr>
              <w:t>1</w:t>
            </w:r>
          </w:p>
        </w:tc>
      </w:tr>
    </w:tbl>
    <w:p w:rsidR="00D4170A" w:rsidRPr="00ED2F14" w:rsidRDefault="00ED2F14" w:rsidP="00ED2F14">
      <w:pPr>
        <w:rPr>
          <w:rFonts w:ascii="Arial" w:hAnsi="Arial" w:cs="Arial"/>
          <w:sz w:val="16"/>
          <w:szCs w:val="16"/>
        </w:rPr>
      </w:pPr>
      <w:r>
        <w:rPr>
          <w:rFonts w:ascii="Arial" w:hAnsi="Arial" w:cs="Arial"/>
          <w:sz w:val="16"/>
          <w:szCs w:val="16"/>
        </w:rPr>
        <w:t>** Construction apprenticeships only</w:t>
      </w:r>
    </w:p>
    <w:p w:rsidR="00D4170A" w:rsidRDefault="00C50AD9" w:rsidP="00C50AD9">
      <w:pPr>
        <w:rPr>
          <w:rFonts w:ascii="Arial" w:hAnsi="Arial" w:cs="Arial"/>
          <w:b/>
          <w:sz w:val="20"/>
          <w:szCs w:val="20"/>
        </w:rPr>
      </w:pPr>
      <w:r w:rsidRPr="00C50AD9">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42FCFDAB" wp14:editId="7E9C4FED">
                <wp:simplePos x="0" y="0"/>
                <wp:positionH relativeFrom="column">
                  <wp:posOffset>4546121</wp:posOffset>
                </wp:positionH>
                <wp:positionV relativeFrom="paragraph">
                  <wp:posOffset>-1174</wp:posOffset>
                </wp:positionV>
                <wp:extent cx="4278630" cy="3200136"/>
                <wp:effectExtent l="0" t="0" r="2667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3200136"/>
                        </a:xfrm>
                        <a:prstGeom prst="rect">
                          <a:avLst/>
                        </a:prstGeom>
                        <a:noFill/>
                        <a:ln w="9525">
                          <a:solidFill>
                            <a:srgbClr val="000000"/>
                          </a:solidFill>
                          <a:miter lim="800000"/>
                          <a:headEnd/>
                          <a:tailEnd/>
                        </a:ln>
                      </wps:spPr>
                      <wps:txbx>
                        <w:txbxContent>
                          <w:tbl>
                            <w:tblPr>
                              <w:tblStyle w:val="TableGrid"/>
                              <w:tblW w:w="0" w:type="auto"/>
                              <w:jc w:val="center"/>
                              <w:tblLook w:val="04A0" w:firstRow="1" w:lastRow="0" w:firstColumn="1" w:lastColumn="0" w:noHBand="0" w:noVBand="1"/>
                            </w:tblPr>
                            <w:tblGrid>
                              <w:gridCol w:w="3225"/>
                              <w:gridCol w:w="3226"/>
                            </w:tblGrid>
                            <w:tr w:rsidR="00E95351" w:rsidRPr="00B43054" w:rsidTr="00220D68">
                              <w:trPr>
                                <w:jc w:val="center"/>
                              </w:trPr>
                              <w:tc>
                                <w:tcPr>
                                  <w:tcW w:w="3225" w:type="dxa"/>
                                </w:tcPr>
                                <w:p w:rsidR="00E95351" w:rsidRPr="00B43054" w:rsidRDefault="00E95351">
                                  <w:pPr>
                                    <w:rPr>
                                      <w:rFonts w:ascii="Arial" w:hAnsi="Arial" w:cs="Arial"/>
                                      <w:b/>
                                      <w:sz w:val="28"/>
                                      <w:szCs w:val="28"/>
                                    </w:rPr>
                                  </w:pPr>
                                  <w:r w:rsidRPr="00B43054">
                                    <w:rPr>
                                      <w:rFonts w:ascii="Arial" w:hAnsi="Arial" w:cs="Arial"/>
                                      <w:b/>
                                      <w:sz w:val="28"/>
                                      <w:szCs w:val="28"/>
                                    </w:rPr>
                                    <w:t>Priority Occupation</w:t>
                                  </w:r>
                                </w:p>
                              </w:tc>
                              <w:tc>
                                <w:tcPr>
                                  <w:tcW w:w="3226" w:type="dxa"/>
                                </w:tcPr>
                                <w:p w:rsidR="00E95351" w:rsidRPr="00B43054" w:rsidRDefault="00E95351">
                                  <w:pPr>
                                    <w:rPr>
                                      <w:rFonts w:ascii="Arial" w:hAnsi="Arial" w:cs="Arial"/>
                                      <w:b/>
                                      <w:sz w:val="28"/>
                                      <w:szCs w:val="28"/>
                                    </w:rPr>
                                  </w:pPr>
                                  <w:r w:rsidRPr="00B43054">
                                    <w:rPr>
                                      <w:rFonts w:ascii="Arial" w:hAnsi="Arial" w:cs="Arial"/>
                                      <w:b/>
                                      <w:sz w:val="28"/>
                                      <w:szCs w:val="28"/>
                                    </w:rPr>
                                    <w:t>Current RAG Status</w:t>
                                  </w:r>
                                </w:p>
                              </w:tc>
                            </w:tr>
                            <w:tr w:rsidR="00E95351" w:rsidRPr="00B43054" w:rsidTr="00AA1CB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Carpentry &amp; Joinery</w:t>
                                  </w:r>
                                </w:p>
                              </w:tc>
                              <w:tc>
                                <w:tcPr>
                                  <w:tcW w:w="3226" w:type="dxa"/>
                                  <w:shd w:val="clear" w:color="auto" w:fill="00B050"/>
                                </w:tcPr>
                                <w:p w:rsidR="00E95351" w:rsidRPr="00B43054" w:rsidRDefault="00E95351" w:rsidP="00422D8B">
                                  <w:pPr>
                                    <w:rPr>
                                      <w:rFonts w:ascii="Arial" w:hAnsi="Arial" w:cs="Arial"/>
                                      <w:sz w:val="28"/>
                                      <w:szCs w:val="28"/>
                                    </w:rPr>
                                  </w:pPr>
                                  <w:r w:rsidRPr="00B43054">
                                    <w:rPr>
                                      <w:rFonts w:ascii="Arial" w:hAnsi="Arial" w:cs="Arial"/>
                                      <w:sz w:val="28"/>
                                      <w:szCs w:val="28"/>
                                    </w:rPr>
                                    <w:t>Ready for delivery.</w:t>
                                  </w: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Bricklaying</w:t>
                                  </w:r>
                                </w:p>
                              </w:tc>
                              <w:tc>
                                <w:tcPr>
                                  <w:tcW w:w="3226" w:type="dxa"/>
                                  <w:shd w:val="clear" w:color="auto" w:fill="00B050"/>
                                </w:tcPr>
                                <w:p w:rsidR="00E95351" w:rsidRPr="00B43054" w:rsidRDefault="00E95351" w:rsidP="00422D8B">
                                  <w:pPr>
                                    <w:rPr>
                                      <w:rFonts w:ascii="Arial" w:hAnsi="Arial" w:cs="Arial"/>
                                      <w:sz w:val="28"/>
                                      <w:szCs w:val="28"/>
                                    </w:rPr>
                                  </w:pPr>
                                  <w:r w:rsidRPr="00B43054">
                                    <w:rPr>
                                      <w:rFonts w:ascii="Arial" w:hAnsi="Arial" w:cs="Arial"/>
                                      <w:sz w:val="28"/>
                                      <w:szCs w:val="28"/>
                                    </w:rPr>
                                    <w:t>AP – Approved</w:t>
                                  </w: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Painting and Decorating</w:t>
                                  </w:r>
                                </w:p>
                              </w:tc>
                              <w:tc>
                                <w:tcPr>
                                  <w:tcW w:w="3226" w:type="dxa"/>
                                  <w:shd w:val="clear" w:color="auto" w:fill="FF0000"/>
                                </w:tcPr>
                                <w:p w:rsidR="00E95351" w:rsidRPr="00B43054" w:rsidRDefault="00E95351">
                                  <w:pPr>
                                    <w:rPr>
                                      <w:rFonts w:ascii="Arial" w:hAnsi="Arial" w:cs="Arial"/>
                                      <w:sz w:val="28"/>
                                      <w:szCs w:val="28"/>
                                    </w:rPr>
                                  </w:pP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Plastering</w:t>
                                  </w:r>
                                </w:p>
                              </w:tc>
                              <w:tc>
                                <w:tcPr>
                                  <w:tcW w:w="3226" w:type="dxa"/>
                                  <w:shd w:val="clear" w:color="auto" w:fill="00B050"/>
                                </w:tcPr>
                                <w:p w:rsidR="00E95351" w:rsidRPr="00B43054" w:rsidRDefault="00E95351">
                                  <w:pPr>
                                    <w:rPr>
                                      <w:rFonts w:ascii="Arial" w:hAnsi="Arial" w:cs="Arial"/>
                                      <w:sz w:val="28"/>
                                      <w:szCs w:val="28"/>
                                    </w:rPr>
                                  </w:pPr>
                                  <w:r w:rsidRPr="00B43054">
                                    <w:rPr>
                                      <w:rFonts w:ascii="Arial" w:hAnsi="Arial" w:cs="Arial"/>
                                      <w:sz w:val="28"/>
                                      <w:szCs w:val="28"/>
                                    </w:rPr>
                                    <w:t>AP – Approved</w:t>
                                  </w: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Floorcovering</w:t>
                                  </w:r>
                                </w:p>
                              </w:tc>
                              <w:tc>
                                <w:tcPr>
                                  <w:tcW w:w="3226" w:type="dxa"/>
                                  <w:shd w:val="clear" w:color="auto" w:fill="00B050"/>
                                </w:tcPr>
                                <w:p w:rsidR="00E95351" w:rsidRPr="00B43054" w:rsidRDefault="00E95351">
                                  <w:pPr>
                                    <w:rPr>
                                      <w:rFonts w:ascii="Arial" w:hAnsi="Arial" w:cs="Arial"/>
                                      <w:sz w:val="28"/>
                                      <w:szCs w:val="28"/>
                                    </w:rPr>
                                  </w:pPr>
                                  <w:r w:rsidRPr="00B43054">
                                    <w:rPr>
                                      <w:rFonts w:ascii="Arial" w:hAnsi="Arial" w:cs="Arial"/>
                                      <w:sz w:val="28"/>
                                      <w:szCs w:val="28"/>
                                    </w:rPr>
                                    <w:t>In development</w:t>
                                  </w: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Roofing</w:t>
                                  </w:r>
                                </w:p>
                              </w:tc>
                              <w:tc>
                                <w:tcPr>
                                  <w:tcW w:w="3226" w:type="dxa"/>
                                  <w:shd w:val="clear" w:color="auto" w:fill="FF0000"/>
                                </w:tcPr>
                                <w:p w:rsidR="00E95351" w:rsidRPr="00B43054" w:rsidRDefault="00E95351">
                                  <w:pPr>
                                    <w:rPr>
                                      <w:rFonts w:ascii="Arial" w:hAnsi="Arial" w:cs="Arial"/>
                                      <w:sz w:val="28"/>
                                      <w:szCs w:val="28"/>
                                    </w:rPr>
                                  </w:pPr>
                                  <w:r w:rsidRPr="00B43054">
                                    <w:rPr>
                                      <w:rFonts w:ascii="Arial" w:hAnsi="Arial" w:cs="Arial"/>
                                      <w:sz w:val="28"/>
                                      <w:szCs w:val="28"/>
                                    </w:rPr>
                                    <w:t>In development</w:t>
                                  </w:r>
                                </w:p>
                              </w:tc>
                            </w:tr>
                            <w:tr w:rsidR="00E95351" w:rsidRPr="00B43054" w:rsidTr="00E03348">
                              <w:trPr>
                                <w:jc w:val="center"/>
                              </w:trPr>
                              <w:tc>
                                <w:tcPr>
                                  <w:tcW w:w="6451" w:type="dxa"/>
                                  <w:gridSpan w:val="2"/>
                                </w:tcPr>
                                <w:p w:rsidR="00E95351" w:rsidRPr="00B43054" w:rsidRDefault="00E95351" w:rsidP="00B81687">
                                  <w:pPr>
                                    <w:jc w:val="center"/>
                                    <w:rPr>
                                      <w:rFonts w:ascii="Arial" w:hAnsi="Arial" w:cs="Arial"/>
                                      <w:sz w:val="28"/>
                                      <w:szCs w:val="28"/>
                                    </w:rPr>
                                  </w:pPr>
                                  <w:r w:rsidRPr="00B43054">
                                    <w:rPr>
                                      <w:rFonts w:ascii="Arial" w:hAnsi="Arial" w:cs="Arial"/>
                                      <w:b/>
                                      <w:sz w:val="28"/>
                                      <w:szCs w:val="28"/>
                                    </w:rPr>
                                    <w:t>Total RAG Status</w:t>
                                  </w:r>
                                </w:p>
                              </w:tc>
                            </w:tr>
                            <w:tr w:rsidR="00E95351" w:rsidRPr="00B43054" w:rsidTr="00B81687">
                              <w:trPr>
                                <w:jc w:val="center"/>
                              </w:trPr>
                              <w:tc>
                                <w:tcPr>
                                  <w:tcW w:w="3225" w:type="dxa"/>
                                  <w:shd w:val="clear" w:color="auto" w:fill="FF0000"/>
                                </w:tcPr>
                                <w:p w:rsidR="00E95351" w:rsidRPr="00B43054" w:rsidRDefault="00E95351">
                                  <w:pPr>
                                    <w:rPr>
                                      <w:rFonts w:ascii="Arial" w:hAnsi="Arial" w:cs="Arial"/>
                                      <w:sz w:val="28"/>
                                      <w:szCs w:val="28"/>
                                    </w:rPr>
                                  </w:pPr>
                                  <w:r w:rsidRPr="00B43054">
                                    <w:rPr>
                                      <w:rFonts w:ascii="Arial" w:hAnsi="Arial" w:cs="Arial"/>
                                      <w:sz w:val="28"/>
                                      <w:szCs w:val="28"/>
                                    </w:rPr>
                                    <w:t>Red</w:t>
                                  </w:r>
                                </w:p>
                              </w:tc>
                              <w:tc>
                                <w:tcPr>
                                  <w:tcW w:w="3226" w:type="dxa"/>
                                </w:tcPr>
                                <w:p w:rsidR="00E95351" w:rsidRPr="00B43054" w:rsidRDefault="00E95351" w:rsidP="00E46135">
                                  <w:pPr>
                                    <w:rPr>
                                      <w:rFonts w:ascii="Arial" w:hAnsi="Arial" w:cs="Arial"/>
                                      <w:sz w:val="28"/>
                                      <w:szCs w:val="28"/>
                                    </w:rPr>
                                  </w:pPr>
                                  <w:r w:rsidRPr="00B43054">
                                    <w:rPr>
                                      <w:rFonts w:ascii="Arial" w:hAnsi="Arial" w:cs="Arial"/>
                                      <w:sz w:val="28"/>
                                      <w:szCs w:val="28"/>
                                    </w:rPr>
                                    <w:t>1</w:t>
                                  </w:r>
                                  <w:r w:rsidR="00E46135">
                                    <w:rPr>
                                      <w:rFonts w:ascii="Arial" w:hAnsi="Arial" w:cs="Arial"/>
                                      <w:sz w:val="28"/>
                                      <w:szCs w:val="28"/>
                                    </w:rPr>
                                    <w:t>3</w:t>
                                  </w:r>
                                </w:p>
                              </w:tc>
                            </w:tr>
                            <w:tr w:rsidR="00E95351" w:rsidRPr="00B43054" w:rsidTr="00B81687">
                              <w:trPr>
                                <w:jc w:val="center"/>
                              </w:trPr>
                              <w:tc>
                                <w:tcPr>
                                  <w:tcW w:w="3225" w:type="dxa"/>
                                  <w:shd w:val="clear" w:color="auto" w:fill="FFC000"/>
                                </w:tcPr>
                                <w:p w:rsidR="00E95351" w:rsidRPr="00B43054" w:rsidRDefault="00E95351">
                                  <w:pPr>
                                    <w:rPr>
                                      <w:rFonts w:ascii="Arial" w:hAnsi="Arial" w:cs="Arial"/>
                                      <w:sz w:val="28"/>
                                      <w:szCs w:val="28"/>
                                    </w:rPr>
                                  </w:pPr>
                                  <w:r w:rsidRPr="00B43054">
                                    <w:rPr>
                                      <w:rFonts w:ascii="Arial" w:hAnsi="Arial" w:cs="Arial"/>
                                      <w:sz w:val="28"/>
                                      <w:szCs w:val="28"/>
                                    </w:rPr>
                                    <w:t>Amber</w:t>
                                  </w:r>
                                </w:p>
                              </w:tc>
                              <w:tc>
                                <w:tcPr>
                                  <w:tcW w:w="3226" w:type="dxa"/>
                                </w:tcPr>
                                <w:p w:rsidR="00E95351" w:rsidRPr="00B43054" w:rsidRDefault="00E46135" w:rsidP="00E46135">
                                  <w:pPr>
                                    <w:rPr>
                                      <w:rFonts w:ascii="Arial" w:hAnsi="Arial" w:cs="Arial"/>
                                      <w:sz w:val="28"/>
                                      <w:szCs w:val="28"/>
                                    </w:rPr>
                                  </w:pPr>
                                  <w:r>
                                    <w:rPr>
                                      <w:rFonts w:ascii="Arial" w:hAnsi="Arial" w:cs="Arial"/>
                                      <w:sz w:val="28"/>
                                      <w:szCs w:val="28"/>
                                    </w:rPr>
                                    <w:t>12</w:t>
                                  </w:r>
                                </w:p>
                              </w:tc>
                            </w:tr>
                            <w:tr w:rsidR="00E95351" w:rsidRPr="00B43054" w:rsidTr="00B81687">
                              <w:trPr>
                                <w:jc w:val="center"/>
                              </w:trPr>
                              <w:tc>
                                <w:tcPr>
                                  <w:tcW w:w="3225" w:type="dxa"/>
                                  <w:shd w:val="clear" w:color="auto" w:fill="00B050"/>
                                </w:tcPr>
                                <w:p w:rsidR="00E95351" w:rsidRPr="00B43054" w:rsidRDefault="00E95351">
                                  <w:pPr>
                                    <w:rPr>
                                      <w:rFonts w:ascii="Arial" w:hAnsi="Arial" w:cs="Arial"/>
                                      <w:color w:val="00B050"/>
                                      <w:sz w:val="28"/>
                                      <w:szCs w:val="28"/>
                                    </w:rPr>
                                  </w:pPr>
                                  <w:r w:rsidRPr="00B43054">
                                    <w:rPr>
                                      <w:rFonts w:ascii="Arial" w:hAnsi="Arial" w:cs="Arial"/>
                                      <w:sz w:val="28"/>
                                      <w:szCs w:val="28"/>
                                    </w:rPr>
                                    <w:t>Green</w:t>
                                  </w:r>
                                </w:p>
                              </w:tc>
                              <w:tc>
                                <w:tcPr>
                                  <w:tcW w:w="3226" w:type="dxa"/>
                                </w:tcPr>
                                <w:p w:rsidR="00E95351" w:rsidRPr="00B43054" w:rsidRDefault="00E46135" w:rsidP="00E46135">
                                  <w:pPr>
                                    <w:rPr>
                                      <w:rFonts w:ascii="Arial" w:hAnsi="Arial" w:cs="Arial"/>
                                      <w:sz w:val="28"/>
                                      <w:szCs w:val="28"/>
                                    </w:rPr>
                                  </w:pPr>
                                  <w:r>
                                    <w:rPr>
                                      <w:rFonts w:ascii="Arial" w:hAnsi="Arial" w:cs="Arial"/>
                                      <w:sz w:val="28"/>
                                      <w:szCs w:val="28"/>
                                    </w:rPr>
                                    <w:t>22</w:t>
                                  </w:r>
                                </w:p>
                              </w:tc>
                            </w:tr>
                          </w:tbl>
                          <w:p w:rsidR="00E95351" w:rsidRPr="00B43054" w:rsidRDefault="00E95351">
                            <w:pPr>
                              <w:rPr>
                                <w:rFonts w:ascii="Arial" w:hAnsi="Arial" w:cs="Arial"/>
                                <w:sz w:val="16"/>
                                <w:szCs w:val="16"/>
                              </w:rPr>
                            </w:pPr>
                            <w:r w:rsidRPr="00B43054">
                              <w:rPr>
                                <w:rFonts w:ascii="Arial" w:hAnsi="Arial" w:cs="Arial"/>
                                <w:b/>
                                <w:sz w:val="16"/>
                                <w:szCs w:val="16"/>
                              </w:rPr>
                              <w:t>Key</w:t>
                            </w:r>
                            <w:r w:rsidRPr="00B43054">
                              <w:rPr>
                                <w:rFonts w:ascii="Arial" w:hAnsi="Arial" w:cs="Arial"/>
                                <w:sz w:val="16"/>
                                <w:szCs w:val="16"/>
                              </w:rPr>
                              <w:br/>
                              <w:t>Red = No known activity for more than 6 months since last submission</w:t>
                            </w:r>
                            <w:r w:rsidRPr="00B43054">
                              <w:rPr>
                                <w:rFonts w:ascii="Arial" w:hAnsi="Arial" w:cs="Arial"/>
                                <w:sz w:val="16"/>
                                <w:szCs w:val="16"/>
                              </w:rPr>
                              <w:br/>
                              <w:t>Amber = No known activity for more than 6 weeks since last submission</w:t>
                            </w:r>
                            <w:r w:rsidRPr="00B43054">
                              <w:rPr>
                                <w:rFonts w:ascii="Arial" w:hAnsi="Arial" w:cs="Arial"/>
                                <w:sz w:val="16"/>
                                <w:szCs w:val="16"/>
                              </w:rPr>
                              <w:br/>
                              <w:t xml:space="preserve">Green = </w:t>
                            </w:r>
                            <w:proofErr w:type="gramStart"/>
                            <w:r w:rsidRPr="00B43054">
                              <w:rPr>
                                <w:rFonts w:ascii="Arial" w:hAnsi="Arial" w:cs="Arial"/>
                                <w:sz w:val="16"/>
                                <w:szCs w:val="16"/>
                              </w:rPr>
                              <w:t>Has</w:t>
                            </w:r>
                            <w:proofErr w:type="gramEnd"/>
                            <w:r w:rsidRPr="00B43054">
                              <w:rPr>
                                <w:rFonts w:ascii="Arial" w:hAnsi="Arial" w:cs="Arial"/>
                                <w:sz w:val="16"/>
                                <w:szCs w:val="16"/>
                              </w:rPr>
                              <w:t xml:space="preserve"> been submitted within last 6 weeks and awaiting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95pt;margin-top:-.1pt;width:336.9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" filled="f">
                <v:textbox>
                  <w:txbxContent>
                    <w:tbl>
                      <w:tblPr>
                        <w:tblStyle w:val="TableGrid"/>
                        <w:tblW w:w="0" w:type="auto"/>
                        <w:jc w:val="center"/>
                        <w:tblLook w:val="04A0" w:firstRow="1" w:lastRow="0" w:firstColumn="1" w:lastColumn="0" w:noHBand="0" w:noVBand="1"/>
                      </w:tblPr>
                      <w:tblGrid>
                        <w:gridCol w:w="3225"/>
                        <w:gridCol w:w="3226"/>
                      </w:tblGrid>
                      <w:tr w:rsidR="00E95351" w:rsidRPr="00B43054" w:rsidTr="00220D68">
                        <w:trPr>
                          <w:jc w:val="center"/>
                        </w:trPr>
                        <w:tc>
                          <w:tcPr>
                            <w:tcW w:w="3225" w:type="dxa"/>
                          </w:tcPr>
                          <w:p w:rsidR="00E95351" w:rsidRPr="00B43054" w:rsidRDefault="00E95351">
                            <w:pPr>
                              <w:rPr>
                                <w:rFonts w:ascii="Arial" w:hAnsi="Arial" w:cs="Arial"/>
                                <w:b/>
                                <w:sz w:val="28"/>
                                <w:szCs w:val="28"/>
                              </w:rPr>
                            </w:pPr>
                            <w:r w:rsidRPr="00B43054">
                              <w:rPr>
                                <w:rFonts w:ascii="Arial" w:hAnsi="Arial" w:cs="Arial"/>
                                <w:b/>
                                <w:sz w:val="28"/>
                                <w:szCs w:val="28"/>
                              </w:rPr>
                              <w:t>Priority Occupation</w:t>
                            </w:r>
                          </w:p>
                        </w:tc>
                        <w:tc>
                          <w:tcPr>
                            <w:tcW w:w="3226" w:type="dxa"/>
                          </w:tcPr>
                          <w:p w:rsidR="00E95351" w:rsidRPr="00B43054" w:rsidRDefault="00E95351">
                            <w:pPr>
                              <w:rPr>
                                <w:rFonts w:ascii="Arial" w:hAnsi="Arial" w:cs="Arial"/>
                                <w:b/>
                                <w:sz w:val="28"/>
                                <w:szCs w:val="28"/>
                              </w:rPr>
                            </w:pPr>
                            <w:r w:rsidRPr="00B43054">
                              <w:rPr>
                                <w:rFonts w:ascii="Arial" w:hAnsi="Arial" w:cs="Arial"/>
                                <w:b/>
                                <w:sz w:val="28"/>
                                <w:szCs w:val="28"/>
                              </w:rPr>
                              <w:t>Current RAG Status</w:t>
                            </w:r>
                          </w:p>
                        </w:tc>
                      </w:tr>
                      <w:tr w:rsidR="00E95351" w:rsidRPr="00B43054" w:rsidTr="00AA1CB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Carpentry &amp; Joinery</w:t>
                            </w:r>
                          </w:p>
                        </w:tc>
                        <w:tc>
                          <w:tcPr>
                            <w:tcW w:w="3226" w:type="dxa"/>
                            <w:shd w:val="clear" w:color="auto" w:fill="00B050"/>
                          </w:tcPr>
                          <w:p w:rsidR="00E95351" w:rsidRPr="00B43054" w:rsidRDefault="00E95351" w:rsidP="00422D8B">
                            <w:pPr>
                              <w:rPr>
                                <w:rFonts w:ascii="Arial" w:hAnsi="Arial" w:cs="Arial"/>
                                <w:sz w:val="28"/>
                                <w:szCs w:val="28"/>
                              </w:rPr>
                            </w:pPr>
                            <w:r w:rsidRPr="00B43054">
                              <w:rPr>
                                <w:rFonts w:ascii="Arial" w:hAnsi="Arial" w:cs="Arial"/>
                                <w:sz w:val="28"/>
                                <w:szCs w:val="28"/>
                              </w:rPr>
                              <w:t>Ready for delivery.</w:t>
                            </w: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Bricklaying</w:t>
                            </w:r>
                          </w:p>
                        </w:tc>
                        <w:tc>
                          <w:tcPr>
                            <w:tcW w:w="3226" w:type="dxa"/>
                            <w:shd w:val="clear" w:color="auto" w:fill="00B050"/>
                          </w:tcPr>
                          <w:p w:rsidR="00E95351" w:rsidRPr="00B43054" w:rsidRDefault="00E95351" w:rsidP="00422D8B">
                            <w:pPr>
                              <w:rPr>
                                <w:rFonts w:ascii="Arial" w:hAnsi="Arial" w:cs="Arial"/>
                                <w:sz w:val="28"/>
                                <w:szCs w:val="28"/>
                              </w:rPr>
                            </w:pPr>
                            <w:r w:rsidRPr="00B43054">
                              <w:rPr>
                                <w:rFonts w:ascii="Arial" w:hAnsi="Arial" w:cs="Arial"/>
                                <w:sz w:val="28"/>
                                <w:szCs w:val="28"/>
                              </w:rPr>
                              <w:t>AP – Approved</w:t>
                            </w: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Painting and Decorating</w:t>
                            </w:r>
                          </w:p>
                        </w:tc>
                        <w:tc>
                          <w:tcPr>
                            <w:tcW w:w="3226" w:type="dxa"/>
                            <w:shd w:val="clear" w:color="auto" w:fill="FF0000"/>
                          </w:tcPr>
                          <w:p w:rsidR="00E95351" w:rsidRPr="00B43054" w:rsidRDefault="00E95351">
                            <w:pPr>
                              <w:rPr>
                                <w:rFonts w:ascii="Arial" w:hAnsi="Arial" w:cs="Arial"/>
                                <w:sz w:val="28"/>
                                <w:szCs w:val="28"/>
                              </w:rPr>
                            </w:pP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Plastering</w:t>
                            </w:r>
                          </w:p>
                        </w:tc>
                        <w:tc>
                          <w:tcPr>
                            <w:tcW w:w="3226" w:type="dxa"/>
                            <w:shd w:val="clear" w:color="auto" w:fill="00B050"/>
                          </w:tcPr>
                          <w:p w:rsidR="00E95351" w:rsidRPr="00B43054" w:rsidRDefault="00E95351">
                            <w:pPr>
                              <w:rPr>
                                <w:rFonts w:ascii="Arial" w:hAnsi="Arial" w:cs="Arial"/>
                                <w:sz w:val="28"/>
                                <w:szCs w:val="28"/>
                              </w:rPr>
                            </w:pPr>
                            <w:r w:rsidRPr="00B43054">
                              <w:rPr>
                                <w:rFonts w:ascii="Arial" w:hAnsi="Arial" w:cs="Arial"/>
                                <w:sz w:val="28"/>
                                <w:szCs w:val="28"/>
                              </w:rPr>
                              <w:t>AP – Approved</w:t>
                            </w: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Floorcovering</w:t>
                            </w:r>
                          </w:p>
                        </w:tc>
                        <w:tc>
                          <w:tcPr>
                            <w:tcW w:w="3226" w:type="dxa"/>
                            <w:shd w:val="clear" w:color="auto" w:fill="00B050"/>
                          </w:tcPr>
                          <w:p w:rsidR="00E95351" w:rsidRPr="00B43054" w:rsidRDefault="00E95351">
                            <w:pPr>
                              <w:rPr>
                                <w:rFonts w:ascii="Arial" w:hAnsi="Arial" w:cs="Arial"/>
                                <w:sz w:val="28"/>
                                <w:szCs w:val="28"/>
                              </w:rPr>
                            </w:pPr>
                            <w:r w:rsidRPr="00B43054">
                              <w:rPr>
                                <w:rFonts w:ascii="Arial" w:hAnsi="Arial" w:cs="Arial"/>
                                <w:sz w:val="28"/>
                                <w:szCs w:val="28"/>
                              </w:rPr>
                              <w:t>In development</w:t>
                            </w:r>
                          </w:p>
                        </w:tc>
                      </w:tr>
                      <w:tr w:rsidR="00E95351" w:rsidRPr="00B43054" w:rsidTr="00220D68">
                        <w:trPr>
                          <w:jc w:val="center"/>
                        </w:trPr>
                        <w:tc>
                          <w:tcPr>
                            <w:tcW w:w="3225" w:type="dxa"/>
                          </w:tcPr>
                          <w:p w:rsidR="00E95351" w:rsidRPr="00B43054" w:rsidRDefault="00E95351">
                            <w:pPr>
                              <w:rPr>
                                <w:rFonts w:ascii="Arial" w:hAnsi="Arial" w:cs="Arial"/>
                                <w:sz w:val="28"/>
                                <w:szCs w:val="28"/>
                              </w:rPr>
                            </w:pPr>
                            <w:r w:rsidRPr="00B43054">
                              <w:rPr>
                                <w:rFonts w:ascii="Arial" w:hAnsi="Arial" w:cs="Arial"/>
                                <w:sz w:val="28"/>
                                <w:szCs w:val="28"/>
                              </w:rPr>
                              <w:t>Roofing</w:t>
                            </w:r>
                          </w:p>
                        </w:tc>
                        <w:tc>
                          <w:tcPr>
                            <w:tcW w:w="3226" w:type="dxa"/>
                            <w:shd w:val="clear" w:color="auto" w:fill="FF0000"/>
                          </w:tcPr>
                          <w:p w:rsidR="00E95351" w:rsidRPr="00B43054" w:rsidRDefault="00E95351">
                            <w:pPr>
                              <w:rPr>
                                <w:rFonts w:ascii="Arial" w:hAnsi="Arial" w:cs="Arial"/>
                                <w:sz w:val="28"/>
                                <w:szCs w:val="28"/>
                              </w:rPr>
                            </w:pPr>
                            <w:r w:rsidRPr="00B43054">
                              <w:rPr>
                                <w:rFonts w:ascii="Arial" w:hAnsi="Arial" w:cs="Arial"/>
                                <w:sz w:val="28"/>
                                <w:szCs w:val="28"/>
                              </w:rPr>
                              <w:t>In development</w:t>
                            </w:r>
                          </w:p>
                        </w:tc>
                      </w:tr>
                      <w:tr w:rsidR="00E95351" w:rsidRPr="00B43054" w:rsidTr="00E03348">
                        <w:trPr>
                          <w:jc w:val="center"/>
                        </w:trPr>
                        <w:tc>
                          <w:tcPr>
                            <w:tcW w:w="6451" w:type="dxa"/>
                            <w:gridSpan w:val="2"/>
                          </w:tcPr>
                          <w:p w:rsidR="00E95351" w:rsidRPr="00B43054" w:rsidRDefault="00E95351" w:rsidP="00B81687">
                            <w:pPr>
                              <w:jc w:val="center"/>
                              <w:rPr>
                                <w:rFonts w:ascii="Arial" w:hAnsi="Arial" w:cs="Arial"/>
                                <w:sz w:val="28"/>
                                <w:szCs w:val="28"/>
                              </w:rPr>
                            </w:pPr>
                            <w:r w:rsidRPr="00B43054">
                              <w:rPr>
                                <w:rFonts w:ascii="Arial" w:hAnsi="Arial" w:cs="Arial"/>
                                <w:b/>
                                <w:sz w:val="28"/>
                                <w:szCs w:val="28"/>
                              </w:rPr>
                              <w:t>Total RAG Status</w:t>
                            </w:r>
                          </w:p>
                        </w:tc>
                      </w:tr>
                      <w:tr w:rsidR="00E95351" w:rsidRPr="00B43054" w:rsidTr="00B81687">
                        <w:trPr>
                          <w:jc w:val="center"/>
                        </w:trPr>
                        <w:tc>
                          <w:tcPr>
                            <w:tcW w:w="3225" w:type="dxa"/>
                            <w:shd w:val="clear" w:color="auto" w:fill="FF0000"/>
                          </w:tcPr>
                          <w:p w:rsidR="00E95351" w:rsidRPr="00B43054" w:rsidRDefault="00E95351">
                            <w:pPr>
                              <w:rPr>
                                <w:rFonts w:ascii="Arial" w:hAnsi="Arial" w:cs="Arial"/>
                                <w:sz w:val="28"/>
                                <w:szCs w:val="28"/>
                              </w:rPr>
                            </w:pPr>
                            <w:r w:rsidRPr="00B43054">
                              <w:rPr>
                                <w:rFonts w:ascii="Arial" w:hAnsi="Arial" w:cs="Arial"/>
                                <w:sz w:val="28"/>
                                <w:szCs w:val="28"/>
                              </w:rPr>
                              <w:t>Red</w:t>
                            </w:r>
                          </w:p>
                        </w:tc>
                        <w:tc>
                          <w:tcPr>
                            <w:tcW w:w="3226" w:type="dxa"/>
                          </w:tcPr>
                          <w:p w:rsidR="00E95351" w:rsidRPr="00B43054" w:rsidRDefault="00E95351" w:rsidP="00E46135">
                            <w:pPr>
                              <w:rPr>
                                <w:rFonts w:ascii="Arial" w:hAnsi="Arial" w:cs="Arial"/>
                                <w:sz w:val="28"/>
                                <w:szCs w:val="28"/>
                              </w:rPr>
                            </w:pPr>
                            <w:r w:rsidRPr="00B43054">
                              <w:rPr>
                                <w:rFonts w:ascii="Arial" w:hAnsi="Arial" w:cs="Arial"/>
                                <w:sz w:val="28"/>
                                <w:szCs w:val="28"/>
                              </w:rPr>
                              <w:t>1</w:t>
                            </w:r>
                            <w:r w:rsidR="00E46135">
                              <w:rPr>
                                <w:rFonts w:ascii="Arial" w:hAnsi="Arial" w:cs="Arial"/>
                                <w:sz w:val="28"/>
                                <w:szCs w:val="28"/>
                              </w:rPr>
                              <w:t>3</w:t>
                            </w:r>
                          </w:p>
                        </w:tc>
                      </w:tr>
                      <w:tr w:rsidR="00E95351" w:rsidRPr="00B43054" w:rsidTr="00B81687">
                        <w:trPr>
                          <w:jc w:val="center"/>
                        </w:trPr>
                        <w:tc>
                          <w:tcPr>
                            <w:tcW w:w="3225" w:type="dxa"/>
                            <w:shd w:val="clear" w:color="auto" w:fill="FFC000"/>
                          </w:tcPr>
                          <w:p w:rsidR="00E95351" w:rsidRPr="00B43054" w:rsidRDefault="00E95351">
                            <w:pPr>
                              <w:rPr>
                                <w:rFonts w:ascii="Arial" w:hAnsi="Arial" w:cs="Arial"/>
                                <w:sz w:val="28"/>
                                <w:szCs w:val="28"/>
                              </w:rPr>
                            </w:pPr>
                            <w:r w:rsidRPr="00B43054">
                              <w:rPr>
                                <w:rFonts w:ascii="Arial" w:hAnsi="Arial" w:cs="Arial"/>
                                <w:sz w:val="28"/>
                                <w:szCs w:val="28"/>
                              </w:rPr>
                              <w:t>Amber</w:t>
                            </w:r>
                          </w:p>
                        </w:tc>
                        <w:tc>
                          <w:tcPr>
                            <w:tcW w:w="3226" w:type="dxa"/>
                          </w:tcPr>
                          <w:p w:rsidR="00E95351" w:rsidRPr="00B43054" w:rsidRDefault="00E46135" w:rsidP="00E46135">
                            <w:pPr>
                              <w:rPr>
                                <w:rFonts w:ascii="Arial" w:hAnsi="Arial" w:cs="Arial"/>
                                <w:sz w:val="28"/>
                                <w:szCs w:val="28"/>
                              </w:rPr>
                            </w:pPr>
                            <w:r>
                              <w:rPr>
                                <w:rFonts w:ascii="Arial" w:hAnsi="Arial" w:cs="Arial"/>
                                <w:sz w:val="28"/>
                                <w:szCs w:val="28"/>
                              </w:rPr>
                              <w:t>12</w:t>
                            </w:r>
                          </w:p>
                        </w:tc>
                      </w:tr>
                      <w:tr w:rsidR="00E95351" w:rsidRPr="00B43054" w:rsidTr="00B81687">
                        <w:trPr>
                          <w:jc w:val="center"/>
                        </w:trPr>
                        <w:tc>
                          <w:tcPr>
                            <w:tcW w:w="3225" w:type="dxa"/>
                            <w:shd w:val="clear" w:color="auto" w:fill="00B050"/>
                          </w:tcPr>
                          <w:p w:rsidR="00E95351" w:rsidRPr="00B43054" w:rsidRDefault="00E95351">
                            <w:pPr>
                              <w:rPr>
                                <w:rFonts w:ascii="Arial" w:hAnsi="Arial" w:cs="Arial"/>
                                <w:color w:val="00B050"/>
                                <w:sz w:val="28"/>
                                <w:szCs w:val="28"/>
                              </w:rPr>
                            </w:pPr>
                            <w:r w:rsidRPr="00B43054">
                              <w:rPr>
                                <w:rFonts w:ascii="Arial" w:hAnsi="Arial" w:cs="Arial"/>
                                <w:sz w:val="28"/>
                                <w:szCs w:val="28"/>
                              </w:rPr>
                              <w:t>Green</w:t>
                            </w:r>
                          </w:p>
                        </w:tc>
                        <w:tc>
                          <w:tcPr>
                            <w:tcW w:w="3226" w:type="dxa"/>
                          </w:tcPr>
                          <w:p w:rsidR="00E95351" w:rsidRPr="00B43054" w:rsidRDefault="00E46135" w:rsidP="00E46135">
                            <w:pPr>
                              <w:rPr>
                                <w:rFonts w:ascii="Arial" w:hAnsi="Arial" w:cs="Arial"/>
                                <w:sz w:val="28"/>
                                <w:szCs w:val="28"/>
                              </w:rPr>
                            </w:pPr>
                            <w:r>
                              <w:rPr>
                                <w:rFonts w:ascii="Arial" w:hAnsi="Arial" w:cs="Arial"/>
                                <w:sz w:val="28"/>
                                <w:szCs w:val="28"/>
                              </w:rPr>
                              <w:t>22</w:t>
                            </w:r>
                          </w:p>
                        </w:tc>
                      </w:tr>
                    </w:tbl>
                    <w:p w:rsidR="00E95351" w:rsidRPr="00B43054" w:rsidRDefault="00E95351">
                      <w:pPr>
                        <w:rPr>
                          <w:rFonts w:ascii="Arial" w:hAnsi="Arial" w:cs="Arial"/>
                          <w:sz w:val="16"/>
                          <w:szCs w:val="16"/>
                        </w:rPr>
                      </w:pPr>
                      <w:r w:rsidRPr="00B43054">
                        <w:rPr>
                          <w:rFonts w:ascii="Arial" w:hAnsi="Arial" w:cs="Arial"/>
                          <w:b/>
                          <w:sz w:val="16"/>
                          <w:szCs w:val="16"/>
                        </w:rPr>
                        <w:t>Key</w:t>
                      </w:r>
                      <w:r w:rsidRPr="00B43054">
                        <w:rPr>
                          <w:rFonts w:ascii="Arial" w:hAnsi="Arial" w:cs="Arial"/>
                          <w:sz w:val="16"/>
                          <w:szCs w:val="16"/>
                        </w:rPr>
                        <w:br/>
                        <w:t>Red = No known activity for more than 6 months since last submission</w:t>
                      </w:r>
                      <w:r w:rsidRPr="00B43054">
                        <w:rPr>
                          <w:rFonts w:ascii="Arial" w:hAnsi="Arial" w:cs="Arial"/>
                          <w:sz w:val="16"/>
                          <w:szCs w:val="16"/>
                        </w:rPr>
                        <w:br/>
                        <w:t>Amber = No known activity for more than 6 weeks since last submission</w:t>
                      </w:r>
                      <w:r w:rsidRPr="00B43054">
                        <w:rPr>
                          <w:rFonts w:ascii="Arial" w:hAnsi="Arial" w:cs="Arial"/>
                          <w:sz w:val="16"/>
                          <w:szCs w:val="16"/>
                        </w:rPr>
                        <w:br/>
                        <w:t xml:space="preserve">Green = </w:t>
                      </w:r>
                      <w:proofErr w:type="gramStart"/>
                      <w:r w:rsidRPr="00B43054">
                        <w:rPr>
                          <w:rFonts w:ascii="Arial" w:hAnsi="Arial" w:cs="Arial"/>
                          <w:sz w:val="16"/>
                          <w:szCs w:val="16"/>
                        </w:rPr>
                        <w:t>Has</w:t>
                      </w:r>
                      <w:proofErr w:type="gramEnd"/>
                      <w:r w:rsidRPr="00B43054">
                        <w:rPr>
                          <w:rFonts w:ascii="Arial" w:hAnsi="Arial" w:cs="Arial"/>
                          <w:sz w:val="16"/>
                          <w:szCs w:val="16"/>
                        </w:rPr>
                        <w:t xml:space="preserve"> been submitted within last 6 weeks and awaiting feedback</w:t>
                      </w:r>
                    </w:p>
                  </w:txbxContent>
                </v:textbox>
              </v:shape>
            </w:pict>
          </mc:Fallback>
        </mc:AlternateContent>
      </w:r>
      <w:r w:rsidR="003138DD">
        <w:rPr>
          <w:rFonts w:ascii="Arial" w:hAnsi="Arial" w:cs="Arial"/>
          <w:b/>
          <w:noProof/>
          <w:sz w:val="20"/>
          <w:szCs w:val="20"/>
          <w:lang w:eastAsia="en-GB"/>
        </w:rPr>
        <w:drawing>
          <wp:inline distT="0" distB="0" distL="0" distR="0">
            <wp:extent cx="4546120" cy="3200400"/>
            <wp:effectExtent l="0" t="0" r="2603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7E4A" w:rsidRDefault="00F97E4A">
      <w:pPr>
        <w:rPr>
          <w:rFonts w:ascii="Arial" w:hAnsi="Arial" w:cs="Arial"/>
          <w:b/>
          <w:sz w:val="20"/>
          <w:szCs w:val="20"/>
        </w:rPr>
      </w:pPr>
    </w:p>
    <w:p w:rsidR="00B81687" w:rsidRDefault="00B81687">
      <w:pPr>
        <w:rPr>
          <w:rFonts w:ascii="Arial" w:hAnsi="Arial" w:cs="Arial"/>
          <w:b/>
          <w:sz w:val="20"/>
          <w:szCs w:val="20"/>
        </w:rPr>
      </w:pPr>
    </w:p>
    <w:p w:rsidR="00F55125" w:rsidRPr="006E788F" w:rsidRDefault="00F55125">
      <w:pPr>
        <w:rPr>
          <w:rFonts w:ascii="Arial" w:hAnsi="Arial" w:cs="Arial"/>
          <w:b/>
          <w:sz w:val="20"/>
          <w:szCs w:val="20"/>
        </w:rPr>
      </w:pPr>
      <w:r w:rsidRPr="006E788F">
        <w:rPr>
          <w:rFonts w:ascii="Arial" w:hAnsi="Arial" w:cs="Arial"/>
          <w:b/>
          <w:sz w:val="20"/>
          <w:szCs w:val="20"/>
        </w:rPr>
        <w:t xml:space="preserve">Ready for Delivery: </w:t>
      </w:r>
      <w:r w:rsidRPr="006E788F">
        <w:rPr>
          <w:rFonts w:ascii="Arial" w:hAnsi="Arial" w:cs="Arial"/>
          <w:sz w:val="20"/>
          <w:szCs w:val="20"/>
        </w:rPr>
        <w:t xml:space="preserve">Occupation with an apprenticeship standard and an approved assessment plan </w:t>
      </w:r>
      <w:r w:rsidR="00F41664" w:rsidRPr="006E788F">
        <w:rPr>
          <w:rFonts w:ascii="Arial" w:hAnsi="Arial" w:cs="Arial"/>
          <w:sz w:val="20"/>
          <w:szCs w:val="20"/>
        </w:rPr>
        <w:t xml:space="preserve">in place </w:t>
      </w:r>
      <w:r w:rsidRPr="006E788F">
        <w:rPr>
          <w:rFonts w:ascii="Arial" w:hAnsi="Arial" w:cs="Arial"/>
          <w:sz w:val="20"/>
          <w:szCs w:val="20"/>
        </w:rPr>
        <w:t xml:space="preserve">and are ready for employers and training organisations to use.  </w:t>
      </w:r>
      <w:proofErr w:type="gramStart"/>
      <w:r w:rsidRPr="006E788F">
        <w:rPr>
          <w:rFonts w:ascii="Arial" w:hAnsi="Arial" w:cs="Arial"/>
          <w:sz w:val="20"/>
          <w:szCs w:val="20"/>
        </w:rPr>
        <w:t>Funding bands for starts from 1 May 2017.</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4"/>
        <w:gridCol w:w="992"/>
        <w:gridCol w:w="1134"/>
        <w:gridCol w:w="1134"/>
        <w:gridCol w:w="998"/>
        <w:gridCol w:w="1159"/>
      </w:tblGrid>
      <w:tr w:rsidR="00B43054" w:rsidRPr="006E788F" w:rsidTr="00B43054">
        <w:trPr>
          <w:trHeight w:val="285"/>
        </w:trPr>
        <w:tc>
          <w:tcPr>
            <w:tcW w:w="1038" w:type="pct"/>
            <w:shd w:val="clear" w:color="auto" w:fill="FFFFFF" w:themeFill="background1"/>
          </w:tcPr>
          <w:p w:rsidR="00577B6D" w:rsidRPr="001A4BE9" w:rsidRDefault="00577B6D" w:rsidP="00F55125">
            <w:pPr>
              <w:spacing w:after="0" w:line="240" w:lineRule="auto"/>
              <w:rPr>
                <w:rFonts w:ascii="Arial" w:eastAsia="Times New Roman" w:hAnsi="Arial" w:cs="Arial"/>
                <w:sz w:val="20"/>
                <w:szCs w:val="20"/>
                <w:lang w:eastAsia="en-GB"/>
              </w:rPr>
            </w:pPr>
          </w:p>
        </w:tc>
        <w:tc>
          <w:tcPr>
            <w:tcW w:w="2051" w:type="pct"/>
            <w:shd w:val="clear" w:color="auto" w:fill="FFFFFF" w:themeFill="background1"/>
            <w:vAlign w:val="center"/>
          </w:tcPr>
          <w:p w:rsidR="00577B6D" w:rsidRPr="001A4BE9" w:rsidRDefault="00577B6D" w:rsidP="00F55125">
            <w:pPr>
              <w:spacing w:after="0" w:line="240" w:lineRule="auto"/>
              <w:rPr>
                <w:rFonts w:ascii="Arial" w:eastAsia="Times New Roman" w:hAnsi="Arial" w:cs="Arial"/>
                <w:color w:val="0563C1"/>
                <w:sz w:val="20"/>
                <w:szCs w:val="20"/>
                <w:u w:val="single"/>
                <w:lang w:eastAsia="en-GB"/>
              </w:rPr>
            </w:pPr>
            <w:r w:rsidRPr="001A4BE9">
              <w:rPr>
                <w:rFonts w:ascii="Arial" w:eastAsia="Times New Roman" w:hAnsi="Arial" w:cs="Arial"/>
                <w:sz w:val="20"/>
                <w:szCs w:val="20"/>
                <w:lang w:eastAsia="en-GB"/>
              </w:rPr>
              <w:t>Apprenticeship standard</w:t>
            </w:r>
          </w:p>
        </w:tc>
        <w:tc>
          <w:tcPr>
            <w:tcW w:w="350" w:type="pct"/>
            <w:shd w:val="clear" w:color="auto" w:fill="FFFFFF" w:themeFill="background1"/>
            <w:noWrap/>
            <w:vAlign w:val="center"/>
          </w:tcPr>
          <w:p w:rsidR="00577B6D" w:rsidRPr="001A4BE9" w:rsidRDefault="00577B6D" w:rsidP="00F55125">
            <w:pPr>
              <w:spacing w:after="0" w:line="240" w:lineRule="auto"/>
              <w:rPr>
                <w:rFonts w:ascii="Arial" w:eastAsia="Times New Roman" w:hAnsi="Arial" w:cs="Arial"/>
                <w:color w:val="292929"/>
                <w:sz w:val="20"/>
                <w:szCs w:val="20"/>
                <w:lang w:eastAsia="en-GB"/>
              </w:rPr>
            </w:pPr>
            <w:r w:rsidRPr="001A4BE9">
              <w:rPr>
                <w:rFonts w:ascii="Arial" w:eastAsia="Times New Roman" w:hAnsi="Arial" w:cs="Arial"/>
                <w:color w:val="292929"/>
                <w:sz w:val="20"/>
                <w:szCs w:val="20"/>
                <w:lang w:eastAsia="en-GB"/>
              </w:rPr>
              <w:t>Level</w:t>
            </w:r>
          </w:p>
        </w:tc>
        <w:tc>
          <w:tcPr>
            <w:tcW w:w="400" w:type="pct"/>
            <w:shd w:val="clear" w:color="auto" w:fill="FFFFFF" w:themeFill="background1"/>
            <w:noWrap/>
            <w:vAlign w:val="center"/>
          </w:tcPr>
          <w:p w:rsidR="00577B6D" w:rsidRPr="001A4BE9" w:rsidRDefault="00577B6D" w:rsidP="00F55125">
            <w:pPr>
              <w:spacing w:after="0" w:line="240" w:lineRule="auto"/>
              <w:rPr>
                <w:rFonts w:ascii="Arial" w:eastAsia="Times New Roman" w:hAnsi="Arial" w:cs="Arial"/>
                <w:sz w:val="20"/>
                <w:szCs w:val="20"/>
                <w:lang w:eastAsia="en-GB"/>
              </w:rPr>
            </w:pPr>
            <w:r w:rsidRPr="001A4BE9">
              <w:rPr>
                <w:rFonts w:ascii="Arial" w:eastAsia="Times New Roman" w:hAnsi="Arial" w:cs="Arial"/>
                <w:sz w:val="20"/>
                <w:szCs w:val="20"/>
                <w:lang w:eastAsia="en-GB"/>
              </w:rPr>
              <w:t>Published</w:t>
            </w:r>
          </w:p>
        </w:tc>
        <w:tc>
          <w:tcPr>
            <w:tcW w:w="400" w:type="pct"/>
            <w:shd w:val="clear" w:color="auto" w:fill="FFFFFF" w:themeFill="background1"/>
            <w:noWrap/>
            <w:vAlign w:val="center"/>
          </w:tcPr>
          <w:p w:rsidR="00577B6D" w:rsidRPr="001A4BE9" w:rsidRDefault="00577B6D" w:rsidP="00F55125">
            <w:pPr>
              <w:spacing w:after="0" w:line="240" w:lineRule="auto"/>
              <w:rPr>
                <w:rFonts w:ascii="Arial" w:eastAsia="Times New Roman" w:hAnsi="Arial" w:cs="Arial"/>
                <w:color w:val="292929"/>
                <w:sz w:val="20"/>
                <w:szCs w:val="20"/>
                <w:lang w:eastAsia="en-GB"/>
              </w:rPr>
            </w:pPr>
            <w:r w:rsidRPr="001A4BE9">
              <w:rPr>
                <w:rFonts w:ascii="Arial" w:eastAsia="Times New Roman" w:hAnsi="Arial" w:cs="Arial"/>
                <w:sz w:val="20"/>
                <w:szCs w:val="20"/>
                <w:lang w:eastAsia="en-GB"/>
              </w:rPr>
              <w:t>LARS code for providers only</w:t>
            </w:r>
          </w:p>
        </w:tc>
        <w:tc>
          <w:tcPr>
            <w:tcW w:w="352" w:type="pct"/>
            <w:shd w:val="clear" w:color="auto" w:fill="FFFFFF" w:themeFill="background1"/>
            <w:vAlign w:val="center"/>
          </w:tcPr>
          <w:p w:rsidR="00577B6D" w:rsidRPr="001A4BE9" w:rsidRDefault="00577B6D" w:rsidP="00F55125">
            <w:pPr>
              <w:spacing w:after="0" w:line="240" w:lineRule="auto"/>
              <w:rPr>
                <w:rFonts w:ascii="Arial" w:eastAsia="Times New Roman" w:hAnsi="Arial" w:cs="Arial"/>
                <w:sz w:val="20"/>
                <w:szCs w:val="20"/>
                <w:lang w:eastAsia="en-GB"/>
              </w:rPr>
            </w:pPr>
            <w:r w:rsidRPr="001A4BE9">
              <w:rPr>
                <w:rFonts w:ascii="Arial" w:eastAsia="Times New Roman" w:hAnsi="Arial" w:cs="Arial"/>
                <w:sz w:val="20"/>
                <w:szCs w:val="20"/>
                <w:lang w:eastAsia="en-GB"/>
              </w:rPr>
              <w:t>Funding</w:t>
            </w:r>
          </w:p>
          <w:p w:rsidR="00577B6D" w:rsidRPr="001A4BE9" w:rsidRDefault="00577B6D" w:rsidP="00F55125">
            <w:pPr>
              <w:spacing w:after="0" w:line="240" w:lineRule="auto"/>
              <w:rPr>
                <w:rFonts w:ascii="Arial" w:eastAsia="Times New Roman" w:hAnsi="Arial" w:cs="Arial"/>
                <w:color w:val="292929"/>
                <w:sz w:val="20"/>
                <w:szCs w:val="20"/>
                <w:lang w:eastAsia="en-GB"/>
              </w:rPr>
            </w:pPr>
            <w:r w:rsidRPr="001A4BE9">
              <w:rPr>
                <w:rFonts w:ascii="Arial" w:eastAsia="Times New Roman" w:hAnsi="Arial" w:cs="Arial"/>
                <w:sz w:val="20"/>
                <w:szCs w:val="20"/>
                <w:lang w:eastAsia="en-GB"/>
              </w:rPr>
              <w:t>Band</w:t>
            </w:r>
          </w:p>
        </w:tc>
        <w:tc>
          <w:tcPr>
            <w:tcW w:w="409" w:type="pct"/>
            <w:shd w:val="clear" w:color="auto" w:fill="FFFFFF" w:themeFill="background1"/>
            <w:vAlign w:val="center"/>
          </w:tcPr>
          <w:p w:rsidR="00577B6D" w:rsidRPr="001A4BE9" w:rsidRDefault="00577B6D" w:rsidP="00F55125">
            <w:pPr>
              <w:spacing w:after="0" w:line="240" w:lineRule="auto"/>
              <w:rPr>
                <w:rFonts w:ascii="Arial" w:eastAsia="Times New Roman" w:hAnsi="Arial" w:cs="Arial"/>
                <w:sz w:val="20"/>
                <w:szCs w:val="20"/>
                <w:lang w:eastAsia="en-GB"/>
              </w:rPr>
            </w:pPr>
            <w:r w:rsidRPr="001A4BE9">
              <w:rPr>
                <w:rFonts w:ascii="Arial" w:eastAsia="Times New Roman" w:hAnsi="Arial" w:cs="Arial"/>
                <w:sz w:val="20"/>
                <w:szCs w:val="20"/>
                <w:lang w:eastAsia="en-GB"/>
              </w:rPr>
              <w:t>Funding band maximum</w:t>
            </w:r>
          </w:p>
        </w:tc>
      </w:tr>
      <w:tr w:rsidR="00B43054" w:rsidRPr="001A4BE9" w:rsidTr="00B43054">
        <w:trPr>
          <w:trHeight w:val="559"/>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10" w:history="1">
              <w:r w:rsidR="00B43054" w:rsidRPr="00B43054">
                <w:rPr>
                  <w:rStyle w:val="Hyperlink"/>
                  <w:rFonts w:ascii="Arial" w:hAnsi="Arial" w:cs="Arial"/>
                  <w:sz w:val="16"/>
                  <w:szCs w:val="16"/>
                </w:rPr>
                <w:t>Building Services Engineering Ductwork Installer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12-Sep-17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192</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11</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£15,000</w:t>
            </w:r>
          </w:p>
        </w:tc>
      </w:tr>
      <w:tr w:rsidR="00B43054" w:rsidRPr="001A4BE9" w:rsidTr="00B43054">
        <w:trPr>
          <w:trHeight w:val="526"/>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11" w:history="1">
              <w:r w:rsidR="00B43054" w:rsidRPr="00B43054">
                <w:rPr>
                  <w:rStyle w:val="Hyperlink"/>
                  <w:rFonts w:ascii="Arial" w:hAnsi="Arial" w:cs="Arial"/>
                  <w:sz w:val="16"/>
                  <w:szCs w:val="16"/>
                </w:rPr>
                <w:t>Building Services Engineering Service and Maintenance Engineer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12-Sep-17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193</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12</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£18,000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12" w:history="1">
              <w:r w:rsidR="00B43054" w:rsidRPr="00B43054">
                <w:rPr>
                  <w:rStyle w:val="Hyperlink"/>
                  <w:rFonts w:ascii="Arial" w:hAnsi="Arial" w:cs="Arial"/>
                  <w:sz w:val="16"/>
                  <w:szCs w:val="16"/>
                </w:rPr>
                <w:t>Building Services Engineering Ventilation Hygiene Technician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12-Sep-17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194</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13" w:history="1">
              <w:r w:rsidR="00B43054" w:rsidRPr="00B43054">
                <w:rPr>
                  <w:rStyle w:val="Hyperlink"/>
                  <w:rFonts w:ascii="Arial" w:hAnsi="Arial" w:cs="Arial"/>
                  <w:sz w:val="16"/>
                  <w:szCs w:val="16"/>
                </w:rPr>
                <w:t>Digital Engineering Technician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18-Sep-17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195</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13</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£21,000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14" w:history="1">
              <w:r w:rsidR="00B43054" w:rsidRPr="00B43054">
                <w:rPr>
                  <w:rStyle w:val="Hyperlink"/>
                  <w:rFonts w:ascii="Arial" w:hAnsi="Arial" w:cs="Arial"/>
                  <w:sz w:val="16"/>
                  <w:szCs w:val="16"/>
                </w:rPr>
                <w:t>Building Services Design Engineer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6</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04-Oct-2017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198</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15</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£27,000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15" w:history="1">
              <w:r w:rsidR="00B43054" w:rsidRPr="00B43054">
                <w:rPr>
                  <w:rStyle w:val="Hyperlink"/>
                  <w:rFonts w:ascii="Arial" w:hAnsi="Arial" w:cs="Arial"/>
                  <w:sz w:val="16"/>
                  <w:szCs w:val="16"/>
                </w:rPr>
                <w:t>Civil Engineering Technician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04-Oct-2017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199</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10</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£12,000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bookmarkStart w:id="0" w:name="_GoBack"/>
            <w:bookmarkEnd w:id="0"/>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16" w:history="1">
              <w:r w:rsidR="00B43054" w:rsidRPr="00B43054">
                <w:rPr>
                  <w:rStyle w:val="Hyperlink"/>
                  <w:rFonts w:ascii="Arial" w:hAnsi="Arial" w:cs="Arial"/>
                  <w:sz w:val="16"/>
                  <w:szCs w:val="16"/>
                </w:rPr>
                <w:t>Civil Engineer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6</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04-Oct-2017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200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15</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£27,000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17" w:history="1">
              <w:r w:rsidR="00B43054" w:rsidRPr="00B43054">
                <w:rPr>
                  <w:rStyle w:val="Hyperlink"/>
                  <w:rFonts w:ascii="Arial" w:hAnsi="Arial" w:cs="Arial"/>
                  <w:sz w:val="16"/>
                  <w:szCs w:val="16"/>
                </w:rPr>
                <w:t>Electrical, Electronic Product Service and Installation Engineer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04-Dec-2017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212</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and 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18" w:history="1">
              <w:r w:rsidR="00B43054" w:rsidRPr="00B43054">
                <w:rPr>
                  <w:rStyle w:val="Hyperlink"/>
                  <w:rFonts w:ascii="Arial" w:hAnsi="Arial" w:cs="Arial"/>
                  <w:sz w:val="16"/>
                  <w:szCs w:val="16"/>
                </w:rPr>
                <w:t>Lifting Technician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01-Dec-2017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219</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11</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£15,000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Building services engineering</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19" w:history="1">
              <w:r w:rsidR="00B43054" w:rsidRPr="00B43054">
                <w:rPr>
                  <w:rStyle w:val="Hyperlink"/>
                  <w:rFonts w:ascii="Arial" w:hAnsi="Arial" w:cs="Arial"/>
                  <w:sz w:val="16"/>
                  <w:szCs w:val="16"/>
                </w:rPr>
                <w:t>Building Services Engineering Installer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24-Mar-16</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164</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10</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£12,000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20" w:history="1">
              <w:r w:rsidR="00B43054" w:rsidRPr="00B43054">
                <w:rPr>
                  <w:rStyle w:val="Hyperlink"/>
                  <w:rFonts w:ascii="Arial" w:hAnsi="Arial" w:cs="Arial"/>
                  <w:sz w:val="16"/>
                  <w:szCs w:val="16"/>
                </w:rPr>
                <w:t>Highway Electrician / Service Operative</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19-Aug-16</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124</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9</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21" w:history="1">
              <w:r w:rsidR="00B43054" w:rsidRPr="00B43054">
                <w:rPr>
                  <w:rStyle w:val="Hyperlink"/>
                  <w:rFonts w:ascii="Arial" w:hAnsi="Arial" w:cs="Arial"/>
                  <w:sz w:val="16"/>
                  <w:szCs w:val="16"/>
                </w:rPr>
                <w:t>Highway Electrical Maintenance and Installation Operative</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19-Aug-16</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125</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9</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£9,000</w:t>
            </w:r>
          </w:p>
        </w:tc>
      </w:tr>
    </w:tbl>
    <w:p w:rsidR="00B43054" w:rsidRPr="00B43054" w:rsidRDefault="00B43054">
      <w:pPr>
        <w:rPr>
          <w:rFonts w:ascii="Arial" w:hAnsi="Arial" w:cs="Arial"/>
          <w:i/>
          <w:sz w:val="16"/>
          <w:szCs w:val="16"/>
        </w:rPr>
      </w:pPr>
      <w:r w:rsidRPr="00B43054">
        <w:rPr>
          <w:rFonts w:ascii="Arial" w:hAnsi="Arial" w:cs="Arial"/>
          <w:i/>
          <w:sz w:val="16"/>
          <w:szCs w:val="16"/>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814"/>
        <w:gridCol w:w="992"/>
        <w:gridCol w:w="1134"/>
        <w:gridCol w:w="1134"/>
        <w:gridCol w:w="998"/>
        <w:gridCol w:w="1159"/>
      </w:tblGrid>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22" w:history="1">
              <w:r w:rsidR="00B43054" w:rsidRPr="00B43054">
                <w:rPr>
                  <w:rStyle w:val="Hyperlink"/>
                  <w:rFonts w:ascii="Arial" w:hAnsi="Arial" w:cs="Arial"/>
                  <w:sz w:val="16"/>
                  <w:szCs w:val="16"/>
                </w:rPr>
                <w:t>Construction Steel Fixer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16-May-17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171</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10</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£12,000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23" w:history="1">
              <w:r w:rsidR="00B43054" w:rsidRPr="00B43054">
                <w:rPr>
                  <w:rStyle w:val="Hyperlink"/>
                  <w:rFonts w:ascii="Arial" w:hAnsi="Arial" w:cs="Arial"/>
                  <w:sz w:val="16"/>
                  <w:szCs w:val="16"/>
                </w:rPr>
                <w:t>Building Services Engineering Craftsperson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06-Jun-17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173</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12</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£18,000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24" w:history="1">
              <w:r w:rsidR="00B43054" w:rsidRPr="00B43054">
                <w:rPr>
                  <w:rStyle w:val="Hyperlink"/>
                  <w:rFonts w:ascii="Arial" w:hAnsi="Arial" w:cs="Arial"/>
                  <w:sz w:val="16"/>
                  <w:szCs w:val="16"/>
                </w:rPr>
                <w:t>Building Services Design Technician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09-Jun-17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178</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10</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£12,000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25" w:history="1">
              <w:r w:rsidR="00B43054" w:rsidRPr="00B43054">
                <w:rPr>
                  <w:rStyle w:val="Hyperlink"/>
                  <w:rFonts w:ascii="Arial" w:hAnsi="Arial" w:cs="Arial"/>
                  <w:sz w:val="16"/>
                  <w:szCs w:val="16"/>
                </w:rPr>
                <w:t>Building Services Engineering Ductwork Craftsperson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17-Aug-17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185</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15</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£27,000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26" w:history="1">
              <w:r w:rsidR="00B43054" w:rsidRPr="00B43054">
                <w:rPr>
                  <w:rStyle w:val="Hyperlink"/>
                  <w:rFonts w:ascii="Arial" w:hAnsi="Arial" w:cs="Arial"/>
                  <w:sz w:val="16"/>
                  <w:szCs w:val="16"/>
                </w:rPr>
                <w:t>Plumbing and Domestic Heating Technician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19-Jan-18</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225</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13</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£21,000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27" w:history="1">
              <w:r w:rsidR="00B43054" w:rsidRPr="00B43054">
                <w:rPr>
                  <w:rStyle w:val="Hyperlink"/>
                  <w:rFonts w:ascii="Arial" w:hAnsi="Arial" w:cs="Arial"/>
                  <w:sz w:val="16"/>
                  <w:szCs w:val="16"/>
                </w:rPr>
                <w:t xml:space="preserve">Tunnelling Operative </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26-Jan-18</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230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10</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£12,000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28" w:history="1">
              <w:r w:rsidR="00B43054" w:rsidRPr="00B43054">
                <w:rPr>
                  <w:rStyle w:val="Hyperlink"/>
                  <w:rFonts w:ascii="Arial" w:hAnsi="Arial" w:cs="Arial"/>
                  <w:sz w:val="16"/>
                  <w:szCs w:val="16"/>
                </w:rPr>
                <w:t>Industrial Thermal Insulation Technician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09-Feb-18</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233</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10</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£12,000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Construction</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43054" w:rsidRPr="00B43054" w:rsidRDefault="009B3060">
            <w:pPr>
              <w:rPr>
                <w:rFonts w:ascii="Arial" w:hAnsi="Arial" w:cs="Arial"/>
                <w:color w:val="0563C1"/>
                <w:sz w:val="16"/>
                <w:szCs w:val="16"/>
                <w:u w:val="single"/>
              </w:rPr>
            </w:pPr>
            <w:hyperlink r:id="rId29" w:history="1">
              <w:r w:rsidR="00B43054" w:rsidRPr="00B43054">
                <w:rPr>
                  <w:rStyle w:val="Hyperlink"/>
                  <w:rFonts w:ascii="Arial" w:hAnsi="Arial" w:cs="Arial"/>
                  <w:sz w:val="16"/>
                  <w:szCs w:val="16"/>
                </w:rPr>
                <w:t>Commercial Thermal Insulation Operative</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21-Feb-18</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234</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9</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Facilities management</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3054" w:rsidRPr="00B43054" w:rsidRDefault="009B3060">
            <w:pPr>
              <w:rPr>
                <w:rFonts w:ascii="Arial" w:hAnsi="Arial" w:cs="Arial"/>
                <w:color w:val="0563C1"/>
                <w:sz w:val="16"/>
                <w:szCs w:val="16"/>
                <w:u w:val="single"/>
              </w:rPr>
            </w:pPr>
            <w:hyperlink r:id="rId30" w:history="1">
              <w:r w:rsidR="00B43054" w:rsidRPr="00B43054">
                <w:rPr>
                  <w:rStyle w:val="Hyperlink"/>
                  <w:rFonts w:ascii="Arial" w:hAnsi="Arial" w:cs="Arial"/>
                  <w:sz w:val="16"/>
                  <w:szCs w:val="16"/>
                </w:rPr>
                <w:t>Facilities Management Supervisor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17-Feb-17</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162</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6</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£4,000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Property Services</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9B3060">
            <w:pPr>
              <w:rPr>
                <w:rFonts w:ascii="Arial" w:hAnsi="Arial" w:cs="Arial"/>
                <w:color w:val="0563C1"/>
                <w:sz w:val="16"/>
                <w:szCs w:val="16"/>
                <w:u w:val="single"/>
              </w:rPr>
            </w:pPr>
            <w:hyperlink r:id="rId31" w:history="1">
              <w:r w:rsidR="00B43054" w:rsidRPr="00B43054">
                <w:rPr>
                  <w:rStyle w:val="Hyperlink"/>
                  <w:rFonts w:ascii="Arial" w:hAnsi="Arial" w:cs="Arial"/>
                  <w:sz w:val="16"/>
                  <w:szCs w:val="16"/>
                </w:rPr>
                <w:t>Property Maintenance Operative</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26-Mar-15</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23</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9</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Surveying</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9B3060">
            <w:pPr>
              <w:rPr>
                <w:rFonts w:ascii="Arial" w:hAnsi="Arial" w:cs="Arial"/>
                <w:color w:val="0563C1"/>
                <w:sz w:val="16"/>
                <w:szCs w:val="16"/>
                <w:u w:val="single"/>
              </w:rPr>
            </w:pPr>
            <w:hyperlink r:id="rId32" w:history="1">
              <w:r w:rsidR="00B43054" w:rsidRPr="00B43054">
                <w:rPr>
                  <w:rStyle w:val="Hyperlink"/>
                  <w:rFonts w:ascii="Arial" w:hAnsi="Arial" w:cs="Arial"/>
                  <w:sz w:val="16"/>
                  <w:szCs w:val="16"/>
                </w:rPr>
                <w:t>Chartered Surveyor</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6</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10-Sep-15</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50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15</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£27,000</w:t>
            </w:r>
          </w:p>
        </w:tc>
      </w:tr>
      <w:tr w:rsidR="00B43054" w:rsidRPr="001A4BE9" w:rsidTr="00B43054">
        <w:trPr>
          <w:trHeight w:val="285"/>
        </w:trPr>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Surveying</w:t>
            </w:r>
          </w:p>
        </w:tc>
        <w:tc>
          <w:tcPr>
            <w:tcW w:w="2051"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9B3060">
            <w:pPr>
              <w:rPr>
                <w:rFonts w:ascii="Arial" w:hAnsi="Arial" w:cs="Arial"/>
                <w:color w:val="0563C1"/>
                <w:sz w:val="16"/>
                <w:szCs w:val="16"/>
                <w:u w:val="single"/>
              </w:rPr>
            </w:pPr>
            <w:hyperlink r:id="rId33" w:history="1">
              <w:r w:rsidR="00B43054" w:rsidRPr="00B43054">
                <w:rPr>
                  <w:rStyle w:val="Hyperlink"/>
                  <w:rFonts w:ascii="Arial" w:hAnsi="Arial" w:cs="Arial"/>
                  <w:sz w:val="16"/>
                  <w:szCs w:val="16"/>
                </w:rPr>
                <w:t>Surveying Technician</w:t>
              </w:r>
            </w:hyperlink>
          </w:p>
        </w:tc>
        <w:tc>
          <w:tcPr>
            <w:tcW w:w="35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3</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rsidP="00B43054">
            <w:pPr>
              <w:jc w:val="center"/>
              <w:rPr>
                <w:rFonts w:ascii="Arial" w:hAnsi="Arial" w:cs="Arial"/>
                <w:color w:val="000000"/>
                <w:sz w:val="16"/>
                <w:szCs w:val="16"/>
              </w:rPr>
            </w:pPr>
            <w:r w:rsidRPr="00B43054">
              <w:rPr>
                <w:rFonts w:ascii="Arial" w:hAnsi="Arial" w:cs="Arial"/>
                <w:color w:val="000000"/>
                <w:sz w:val="16"/>
                <w:szCs w:val="16"/>
              </w:rPr>
              <w:t>10-Sep-15</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51</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292929"/>
                <w:sz w:val="16"/>
                <w:szCs w:val="16"/>
              </w:rPr>
            </w:pPr>
            <w:r w:rsidRPr="00B43054">
              <w:rPr>
                <w:rFonts w:ascii="Arial" w:hAnsi="Arial" w:cs="Arial"/>
                <w:color w:val="292929"/>
                <w:sz w:val="16"/>
                <w:szCs w:val="16"/>
              </w:rPr>
              <w:t>9</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tcPr>
          <w:p w:rsidR="00B43054" w:rsidRPr="00B43054" w:rsidRDefault="00B43054">
            <w:pPr>
              <w:rPr>
                <w:rFonts w:ascii="Arial" w:hAnsi="Arial" w:cs="Arial"/>
                <w:color w:val="000000"/>
                <w:sz w:val="16"/>
                <w:szCs w:val="16"/>
              </w:rPr>
            </w:pPr>
            <w:r w:rsidRPr="00B43054">
              <w:rPr>
                <w:rFonts w:ascii="Arial" w:hAnsi="Arial" w:cs="Arial"/>
                <w:color w:val="000000"/>
                <w:sz w:val="16"/>
                <w:szCs w:val="16"/>
              </w:rPr>
              <w:t>£9,000</w:t>
            </w:r>
          </w:p>
        </w:tc>
      </w:tr>
    </w:tbl>
    <w:p w:rsidR="00D70CF8" w:rsidRPr="006E788F" w:rsidRDefault="009B3060">
      <w:pPr>
        <w:rPr>
          <w:rFonts w:ascii="Arial" w:hAnsi="Arial" w:cs="Arial"/>
          <w:b/>
          <w:sz w:val="20"/>
          <w:szCs w:val="20"/>
        </w:rPr>
      </w:pPr>
      <w:hyperlink r:id="rId34" w:history="1">
        <w:r w:rsidR="002A75B1">
          <w:rPr>
            <w:rStyle w:val="Hyperlink"/>
            <w:rFonts w:ascii="Arial" w:hAnsi="Arial" w:cs="Arial"/>
            <w:b/>
            <w:sz w:val="20"/>
            <w:szCs w:val="20"/>
          </w:rPr>
          <w:t xml:space="preserve">Apprenticeship </w:t>
        </w:r>
        <w:proofErr w:type="gramStart"/>
        <w:r w:rsidR="002A75B1">
          <w:rPr>
            <w:rStyle w:val="Hyperlink"/>
            <w:rFonts w:ascii="Arial" w:hAnsi="Arial" w:cs="Arial"/>
            <w:b/>
            <w:sz w:val="20"/>
            <w:szCs w:val="20"/>
          </w:rPr>
          <w:t>Funding</w:t>
        </w:r>
        <w:proofErr w:type="gramEnd"/>
        <w:r w:rsidR="002A75B1">
          <w:rPr>
            <w:rStyle w:val="Hyperlink"/>
            <w:rFonts w:ascii="Arial" w:hAnsi="Arial" w:cs="Arial"/>
            <w:b/>
            <w:sz w:val="20"/>
            <w:szCs w:val="20"/>
          </w:rPr>
          <w:t xml:space="preserve"> page link</w:t>
        </w:r>
      </w:hyperlink>
    </w:p>
    <w:p w:rsidR="00B43054" w:rsidRDefault="00B43054">
      <w:pPr>
        <w:rPr>
          <w:rFonts w:ascii="Arial" w:hAnsi="Arial" w:cs="Arial"/>
          <w:b/>
          <w:sz w:val="20"/>
          <w:szCs w:val="20"/>
        </w:rPr>
      </w:pPr>
      <w:r>
        <w:rPr>
          <w:rFonts w:ascii="Arial" w:hAnsi="Arial" w:cs="Arial"/>
          <w:b/>
          <w:sz w:val="20"/>
          <w:szCs w:val="20"/>
        </w:rPr>
        <w:br w:type="page"/>
      </w:r>
    </w:p>
    <w:p w:rsidR="00B43054" w:rsidRDefault="00B43054">
      <w:pPr>
        <w:rPr>
          <w:rFonts w:ascii="Arial" w:hAnsi="Arial" w:cs="Arial"/>
          <w:b/>
          <w:sz w:val="20"/>
          <w:szCs w:val="20"/>
        </w:rPr>
      </w:pPr>
    </w:p>
    <w:p w:rsidR="003C499C" w:rsidRPr="006E788F" w:rsidRDefault="003C499C">
      <w:pPr>
        <w:rPr>
          <w:rFonts w:ascii="Arial" w:hAnsi="Arial" w:cs="Arial"/>
          <w:b/>
          <w:sz w:val="20"/>
          <w:szCs w:val="20"/>
        </w:rPr>
      </w:pPr>
      <w:r w:rsidRPr="006E788F">
        <w:rPr>
          <w:rFonts w:ascii="Arial" w:hAnsi="Arial" w:cs="Arial"/>
          <w:b/>
          <w:sz w:val="20"/>
          <w:szCs w:val="20"/>
        </w:rPr>
        <w:t>Section A</w:t>
      </w:r>
      <w:r w:rsidR="00286C4D" w:rsidRPr="006E788F">
        <w:rPr>
          <w:rFonts w:ascii="Arial" w:hAnsi="Arial" w:cs="Arial"/>
          <w:b/>
          <w:sz w:val="20"/>
          <w:szCs w:val="20"/>
        </w:rPr>
        <w:t xml:space="preserve">: </w:t>
      </w:r>
      <w:r w:rsidR="00286C4D" w:rsidRPr="006E788F">
        <w:rPr>
          <w:rFonts w:ascii="Arial" w:hAnsi="Arial" w:cs="Arial"/>
          <w:sz w:val="20"/>
          <w:szCs w:val="20"/>
        </w:rPr>
        <w:t>Occupations which have an approved standard in place, currently working on Assessment Plan</w:t>
      </w:r>
    </w:p>
    <w:tbl>
      <w:tblPr>
        <w:tblStyle w:val="TableGrid"/>
        <w:tblW w:w="4438" w:type="pct"/>
        <w:tblLayout w:type="fixed"/>
        <w:tblLook w:val="04A0" w:firstRow="1" w:lastRow="0" w:firstColumn="1" w:lastColumn="0" w:noHBand="0" w:noVBand="1"/>
      </w:tblPr>
      <w:tblGrid>
        <w:gridCol w:w="2299"/>
        <w:gridCol w:w="1069"/>
        <w:gridCol w:w="1749"/>
        <w:gridCol w:w="1090"/>
        <w:gridCol w:w="705"/>
        <w:gridCol w:w="4255"/>
        <w:gridCol w:w="1414"/>
      </w:tblGrid>
      <w:tr w:rsidR="009E0728" w:rsidRPr="006E788F" w:rsidTr="00A54C30">
        <w:trPr>
          <w:trHeight w:val="523"/>
          <w:tblHeader/>
        </w:trPr>
        <w:tc>
          <w:tcPr>
            <w:tcW w:w="914" w:type="pct"/>
            <w:shd w:val="clear" w:color="auto" w:fill="BFBFBF" w:themeFill="background1" w:themeFillShade="BF"/>
            <w:noWrap/>
          </w:tcPr>
          <w:p w:rsidR="009E0728" w:rsidRPr="006E788F" w:rsidRDefault="009E0728">
            <w:pPr>
              <w:rPr>
                <w:rFonts w:ascii="Arial" w:hAnsi="Arial" w:cs="Arial"/>
                <w:b/>
                <w:sz w:val="20"/>
                <w:szCs w:val="20"/>
              </w:rPr>
            </w:pPr>
            <w:r w:rsidRPr="006E788F">
              <w:rPr>
                <w:rFonts w:ascii="Arial" w:hAnsi="Arial" w:cs="Arial"/>
                <w:b/>
                <w:sz w:val="20"/>
                <w:szCs w:val="20"/>
              </w:rPr>
              <w:t>Apprenticeship Standard</w:t>
            </w:r>
          </w:p>
        </w:tc>
        <w:tc>
          <w:tcPr>
            <w:tcW w:w="425" w:type="pct"/>
            <w:shd w:val="clear" w:color="auto" w:fill="BFBFBF" w:themeFill="background1" w:themeFillShade="BF"/>
          </w:tcPr>
          <w:p w:rsidR="009E0728" w:rsidRPr="006E788F" w:rsidRDefault="009E0728" w:rsidP="003C499C">
            <w:pPr>
              <w:jc w:val="center"/>
              <w:rPr>
                <w:rFonts w:ascii="Arial" w:hAnsi="Arial" w:cs="Arial"/>
                <w:b/>
                <w:sz w:val="20"/>
                <w:szCs w:val="20"/>
              </w:rPr>
            </w:pPr>
            <w:r w:rsidRPr="006E788F">
              <w:rPr>
                <w:rFonts w:ascii="Arial" w:hAnsi="Arial" w:cs="Arial"/>
                <w:b/>
                <w:sz w:val="20"/>
                <w:szCs w:val="20"/>
              </w:rPr>
              <w:t>CITB Support</w:t>
            </w:r>
          </w:p>
        </w:tc>
        <w:tc>
          <w:tcPr>
            <w:tcW w:w="695" w:type="pct"/>
            <w:shd w:val="clear" w:color="auto" w:fill="BFBFBF" w:themeFill="background1" w:themeFillShade="BF"/>
          </w:tcPr>
          <w:p w:rsidR="009E0728" w:rsidRPr="006E788F" w:rsidRDefault="009E0728" w:rsidP="00A13B07">
            <w:pPr>
              <w:rPr>
                <w:rFonts w:ascii="Arial" w:hAnsi="Arial" w:cs="Arial"/>
                <w:b/>
                <w:sz w:val="20"/>
                <w:szCs w:val="20"/>
              </w:rPr>
            </w:pPr>
            <w:r>
              <w:rPr>
                <w:rFonts w:ascii="Arial" w:hAnsi="Arial" w:cs="Arial"/>
                <w:b/>
                <w:sz w:val="20"/>
                <w:szCs w:val="20"/>
              </w:rPr>
              <w:t>Status</w:t>
            </w:r>
          </w:p>
        </w:tc>
        <w:tc>
          <w:tcPr>
            <w:tcW w:w="433" w:type="pct"/>
            <w:shd w:val="clear" w:color="auto" w:fill="BFBFBF" w:themeFill="background1" w:themeFillShade="BF"/>
          </w:tcPr>
          <w:p w:rsidR="009E0728" w:rsidRPr="006E788F" w:rsidRDefault="009E0728" w:rsidP="003C499C">
            <w:pPr>
              <w:rPr>
                <w:rFonts w:ascii="Arial" w:hAnsi="Arial" w:cs="Arial"/>
                <w:b/>
                <w:sz w:val="20"/>
                <w:szCs w:val="20"/>
              </w:rPr>
            </w:pPr>
            <w:r>
              <w:rPr>
                <w:rFonts w:ascii="Arial" w:hAnsi="Arial" w:cs="Arial"/>
                <w:b/>
                <w:sz w:val="20"/>
                <w:szCs w:val="20"/>
              </w:rPr>
              <w:t>CSCS</w:t>
            </w:r>
          </w:p>
        </w:tc>
        <w:tc>
          <w:tcPr>
            <w:tcW w:w="280" w:type="pct"/>
            <w:shd w:val="clear" w:color="auto" w:fill="BFBFBF" w:themeFill="background1" w:themeFillShade="BF"/>
          </w:tcPr>
          <w:p w:rsidR="009E0728" w:rsidRPr="006E788F" w:rsidRDefault="009E0728" w:rsidP="00F41921">
            <w:pPr>
              <w:rPr>
                <w:rFonts w:ascii="Arial" w:hAnsi="Arial" w:cs="Arial"/>
                <w:b/>
                <w:sz w:val="20"/>
                <w:szCs w:val="20"/>
              </w:rPr>
            </w:pPr>
            <w:r>
              <w:rPr>
                <w:rFonts w:ascii="Arial" w:hAnsi="Arial" w:cs="Arial"/>
                <w:b/>
                <w:sz w:val="20"/>
                <w:szCs w:val="20"/>
              </w:rPr>
              <w:t>CITB EQA</w:t>
            </w:r>
          </w:p>
        </w:tc>
        <w:tc>
          <w:tcPr>
            <w:tcW w:w="1691" w:type="pct"/>
            <w:shd w:val="clear" w:color="auto" w:fill="BFBFBF" w:themeFill="background1" w:themeFillShade="BF"/>
          </w:tcPr>
          <w:p w:rsidR="009E0728" w:rsidRPr="006E788F" w:rsidRDefault="009E0728" w:rsidP="00F41921">
            <w:pPr>
              <w:rPr>
                <w:rFonts w:ascii="Arial" w:hAnsi="Arial" w:cs="Arial"/>
                <w:b/>
                <w:sz w:val="20"/>
                <w:szCs w:val="20"/>
              </w:rPr>
            </w:pPr>
            <w:r w:rsidRPr="006E788F">
              <w:rPr>
                <w:rFonts w:ascii="Arial" w:hAnsi="Arial" w:cs="Arial"/>
                <w:b/>
                <w:sz w:val="20"/>
                <w:szCs w:val="20"/>
              </w:rPr>
              <w:t>Comments</w:t>
            </w:r>
          </w:p>
        </w:tc>
        <w:tc>
          <w:tcPr>
            <w:tcW w:w="562" w:type="pct"/>
            <w:shd w:val="clear" w:color="auto" w:fill="BFBFBF" w:themeFill="background1" w:themeFillShade="BF"/>
          </w:tcPr>
          <w:p w:rsidR="009E0728" w:rsidRPr="006E788F" w:rsidRDefault="00294E25" w:rsidP="00F41921">
            <w:pPr>
              <w:rPr>
                <w:rFonts w:ascii="Arial" w:hAnsi="Arial" w:cs="Arial"/>
                <w:b/>
                <w:sz w:val="20"/>
                <w:szCs w:val="20"/>
              </w:rPr>
            </w:pPr>
            <w:r>
              <w:rPr>
                <w:rFonts w:ascii="Arial" w:hAnsi="Arial" w:cs="Arial"/>
                <w:b/>
                <w:sz w:val="20"/>
                <w:szCs w:val="20"/>
              </w:rPr>
              <w:t>Target Delivery Date</w:t>
            </w:r>
          </w:p>
        </w:tc>
      </w:tr>
      <w:tr w:rsidR="00B47443" w:rsidRPr="006E788F" w:rsidTr="00B47443">
        <w:trPr>
          <w:trHeight w:val="523"/>
          <w:tblHeader/>
        </w:trPr>
        <w:tc>
          <w:tcPr>
            <w:tcW w:w="914" w:type="pct"/>
            <w:shd w:val="clear" w:color="auto" w:fill="auto"/>
            <w:noWrap/>
          </w:tcPr>
          <w:p w:rsidR="00B47443" w:rsidRPr="00B47443" w:rsidRDefault="00B47443">
            <w:pPr>
              <w:rPr>
                <w:rFonts w:ascii="Arial" w:hAnsi="Arial" w:cs="Arial"/>
                <w:sz w:val="20"/>
                <w:szCs w:val="20"/>
              </w:rPr>
            </w:pPr>
            <w:r w:rsidRPr="00B47443">
              <w:rPr>
                <w:rFonts w:ascii="Arial" w:hAnsi="Arial" w:cs="Arial"/>
                <w:sz w:val="20"/>
                <w:szCs w:val="20"/>
              </w:rPr>
              <w:t>Asbestos Analyst/Surveyor</w:t>
            </w:r>
            <w:r>
              <w:rPr>
                <w:rFonts w:ascii="Arial" w:hAnsi="Arial" w:cs="Arial"/>
                <w:sz w:val="20"/>
                <w:szCs w:val="20"/>
              </w:rPr>
              <w:t xml:space="preserve"> (Level 3)</w:t>
            </w:r>
          </w:p>
        </w:tc>
        <w:tc>
          <w:tcPr>
            <w:tcW w:w="425" w:type="pct"/>
            <w:shd w:val="clear" w:color="auto" w:fill="auto"/>
          </w:tcPr>
          <w:p w:rsidR="00B47443" w:rsidRPr="00B47443" w:rsidRDefault="00B47443" w:rsidP="003C499C">
            <w:pPr>
              <w:jc w:val="center"/>
              <w:rPr>
                <w:rFonts w:ascii="Arial" w:hAnsi="Arial" w:cs="Arial"/>
                <w:sz w:val="20"/>
                <w:szCs w:val="20"/>
              </w:rPr>
            </w:pPr>
            <w:r w:rsidRPr="00B47443">
              <w:rPr>
                <w:rFonts w:ascii="Arial" w:hAnsi="Arial" w:cs="Arial"/>
                <w:sz w:val="20"/>
                <w:szCs w:val="20"/>
              </w:rPr>
              <w:t>No ARCA</w:t>
            </w:r>
          </w:p>
        </w:tc>
        <w:tc>
          <w:tcPr>
            <w:tcW w:w="695" w:type="pct"/>
            <w:shd w:val="clear" w:color="auto" w:fill="auto"/>
          </w:tcPr>
          <w:p w:rsidR="00B47443" w:rsidRPr="00B47443" w:rsidRDefault="00B47443" w:rsidP="00A13B07">
            <w:pPr>
              <w:rPr>
                <w:rFonts w:ascii="Arial" w:hAnsi="Arial" w:cs="Arial"/>
                <w:sz w:val="20"/>
                <w:szCs w:val="20"/>
              </w:rPr>
            </w:pPr>
            <w:r>
              <w:rPr>
                <w:rFonts w:ascii="Arial" w:hAnsi="Arial" w:cs="Arial"/>
                <w:sz w:val="20"/>
                <w:szCs w:val="20"/>
              </w:rPr>
              <w:t>AP in development</w:t>
            </w:r>
          </w:p>
        </w:tc>
        <w:tc>
          <w:tcPr>
            <w:tcW w:w="433" w:type="pct"/>
            <w:shd w:val="clear" w:color="auto" w:fill="auto"/>
          </w:tcPr>
          <w:p w:rsidR="00B47443" w:rsidRPr="00B47443" w:rsidRDefault="00B47443" w:rsidP="003C499C">
            <w:pPr>
              <w:rPr>
                <w:rFonts w:ascii="Arial" w:hAnsi="Arial" w:cs="Arial"/>
                <w:sz w:val="20"/>
                <w:szCs w:val="20"/>
              </w:rPr>
            </w:pPr>
            <w:r>
              <w:rPr>
                <w:rFonts w:ascii="Arial" w:hAnsi="Arial" w:cs="Arial"/>
                <w:sz w:val="20"/>
                <w:szCs w:val="20"/>
              </w:rPr>
              <w:t>Requires mapping</w:t>
            </w:r>
          </w:p>
        </w:tc>
        <w:tc>
          <w:tcPr>
            <w:tcW w:w="280" w:type="pct"/>
            <w:shd w:val="clear" w:color="auto" w:fill="auto"/>
          </w:tcPr>
          <w:p w:rsidR="00B47443" w:rsidRPr="00B47443" w:rsidRDefault="00B47443" w:rsidP="00F41921">
            <w:pPr>
              <w:rPr>
                <w:rFonts w:ascii="Arial" w:hAnsi="Arial" w:cs="Arial"/>
                <w:sz w:val="20"/>
                <w:szCs w:val="20"/>
              </w:rPr>
            </w:pPr>
            <w:r>
              <w:rPr>
                <w:rFonts w:ascii="Arial" w:hAnsi="Arial" w:cs="Arial"/>
                <w:sz w:val="20"/>
                <w:szCs w:val="20"/>
              </w:rPr>
              <w:t>TBC</w:t>
            </w:r>
          </w:p>
        </w:tc>
        <w:tc>
          <w:tcPr>
            <w:tcW w:w="1691" w:type="pct"/>
            <w:shd w:val="clear" w:color="auto" w:fill="auto"/>
          </w:tcPr>
          <w:p w:rsidR="00B47443" w:rsidRPr="00B47443" w:rsidRDefault="00B47443" w:rsidP="00F41921">
            <w:pPr>
              <w:rPr>
                <w:rFonts w:ascii="Arial" w:hAnsi="Arial" w:cs="Arial"/>
                <w:sz w:val="20"/>
                <w:szCs w:val="20"/>
              </w:rPr>
            </w:pPr>
            <w:r>
              <w:rPr>
                <w:rFonts w:ascii="Arial" w:hAnsi="Arial" w:cs="Arial"/>
                <w:sz w:val="20"/>
                <w:szCs w:val="20"/>
              </w:rPr>
              <w:t>No further information</w:t>
            </w:r>
          </w:p>
        </w:tc>
        <w:tc>
          <w:tcPr>
            <w:tcW w:w="562" w:type="pct"/>
            <w:shd w:val="clear" w:color="auto" w:fill="auto"/>
          </w:tcPr>
          <w:p w:rsidR="00B47443" w:rsidRPr="00B47443" w:rsidRDefault="00B47443" w:rsidP="00F41921">
            <w:pPr>
              <w:rPr>
                <w:rFonts w:ascii="Arial" w:hAnsi="Arial" w:cs="Arial"/>
                <w:sz w:val="20"/>
                <w:szCs w:val="20"/>
              </w:rPr>
            </w:pPr>
          </w:p>
        </w:tc>
      </w:tr>
      <w:tr w:rsidR="00A54C30" w:rsidRPr="006E788F" w:rsidTr="00A54C30">
        <w:trPr>
          <w:trHeight w:val="1035"/>
        </w:trPr>
        <w:tc>
          <w:tcPr>
            <w:tcW w:w="914" w:type="pct"/>
            <w:noWrap/>
            <w:hideMark/>
          </w:tcPr>
          <w:p w:rsidR="009E0728" w:rsidRDefault="009E0728">
            <w:pPr>
              <w:rPr>
                <w:rFonts w:ascii="Arial" w:hAnsi="Arial" w:cs="Arial"/>
                <w:sz w:val="20"/>
                <w:szCs w:val="20"/>
              </w:rPr>
            </w:pPr>
            <w:r w:rsidRPr="006E788F">
              <w:rPr>
                <w:rFonts w:ascii="Arial" w:hAnsi="Arial" w:cs="Arial"/>
                <w:sz w:val="20"/>
                <w:szCs w:val="20"/>
              </w:rPr>
              <w:t>Assembly technician</w:t>
            </w:r>
          </w:p>
          <w:p w:rsidR="009E0728" w:rsidRPr="006E788F" w:rsidRDefault="009E0728">
            <w:pPr>
              <w:rPr>
                <w:rFonts w:ascii="Arial" w:hAnsi="Arial" w:cs="Arial"/>
                <w:sz w:val="20"/>
                <w:szCs w:val="20"/>
              </w:rPr>
            </w:pPr>
            <w:r>
              <w:rPr>
                <w:rFonts w:ascii="Arial" w:hAnsi="Arial" w:cs="Arial"/>
                <w:sz w:val="20"/>
                <w:szCs w:val="20"/>
              </w:rPr>
              <w:t>(Level 2</w:t>
            </w:r>
            <w:r w:rsidR="001C2376">
              <w:rPr>
                <w:rFonts w:ascii="Arial" w:hAnsi="Arial" w:cs="Arial"/>
                <w:sz w:val="20"/>
                <w:szCs w:val="20"/>
              </w:rPr>
              <w:t>)</w:t>
            </w:r>
          </w:p>
        </w:tc>
        <w:tc>
          <w:tcPr>
            <w:tcW w:w="425" w:type="pct"/>
          </w:tcPr>
          <w:p w:rsidR="009E0728" w:rsidRPr="006E788F" w:rsidRDefault="009E0728" w:rsidP="003C499C">
            <w:pPr>
              <w:jc w:val="center"/>
              <w:rPr>
                <w:rFonts w:ascii="Arial" w:hAnsi="Arial" w:cs="Arial"/>
                <w:color w:val="000000"/>
                <w:sz w:val="20"/>
                <w:szCs w:val="20"/>
              </w:rPr>
            </w:pPr>
            <w:r w:rsidRPr="006E788F">
              <w:rPr>
                <w:rFonts w:ascii="Arial" w:hAnsi="Arial" w:cs="Arial"/>
                <w:color w:val="000000"/>
                <w:sz w:val="20"/>
                <w:szCs w:val="20"/>
              </w:rPr>
              <w:t>Yes</w:t>
            </w:r>
          </w:p>
        </w:tc>
        <w:tc>
          <w:tcPr>
            <w:tcW w:w="695" w:type="pct"/>
            <w:shd w:val="clear" w:color="auto" w:fill="FF0000"/>
          </w:tcPr>
          <w:p w:rsidR="009E0728" w:rsidRPr="006E788F" w:rsidRDefault="009E0728" w:rsidP="009E0728">
            <w:pPr>
              <w:rPr>
                <w:rFonts w:ascii="Arial" w:hAnsi="Arial" w:cs="Arial"/>
                <w:sz w:val="20"/>
                <w:szCs w:val="20"/>
              </w:rPr>
            </w:pPr>
            <w:r>
              <w:rPr>
                <w:rFonts w:ascii="Arial" w:hAnsi="Arial" w:cs="Arial"/>
                <w:sz w:val="20"/>
                <w:szCs w:val="20"/>
              </w:rPr>
              <w:t xml:space="preserve">AP Submitted 04/16 </w:t>
            </w:r>
          </w:p>
        </w:tc>
        <w:tc>
          <w:tcPr>
            <w:tcW w:w="433" w:type="pct"/>
            <w:shd w:val="clear" w:color="auto" w:fill="auto"/>
          </w:tcPr>
          <w:p w:rsidR="009E0728" w:rsidRPr="006E788F" w:rsidRDefault="009E0728" w:rsidP="003C499C">
            <w:pPr>
              <w:rPr>
                <w:rFonts w:ascii="Arial" w:hAnsi="Arial" w:cs="Arial"/>
                <w:sz w:val="20"/>
                <w:szCs w:val="20"/>
              </w:rPr>
            </w:pPr>
            <w:r>
              <w:rPr>
                <w:rFonts w:ascii="Arial" w:hAnsi="Arial" w:cs="Arial"/>
                <w:sz w:val="20"/>
                <w:szCs w:val="20"/>
              </w:rPr>
              <w:t>Requires mapping</w:t>
            </w:r>
          </w:p>
        </w:tc>
        <w:tc>
          <w:tcPr>
            <w:tcW w:w="280" w:type="pct"/>
          </w:tcPr>
          <w:p w:rsidR="009E0728" w:rsidRPr="006E788F" w:rsidRDefault="009E0728" w:rsidP="00D03870">
            <w:pPr>
              <w:rPr>
                <w:rFonts w:ascii="Arial" w:hAnsi="Arial" w:cs="Arial"/>
                <w:sz w:val="20"/>
                <w:szCs w:val="20"/>
              </w:rPr>
            </w:pPr>
            <w:r>
              <w:rPr>
                <w:rFonts w:ascii="Arial" w:hAnsi="Arial" w:cs="Arial"/>
                <w:sz w:val="20"/>
                <w:szCs w:val="20"/>
              </w:rPr>
              <w:t>Yes</w:t>
            </w:r>
          </w:p>
        </w:tc>
        <w:tc>
          <w:tcPr>
            <w:tcW w:w="1691" w:type="pct"/>
          </w:tcPr>
          <w:p w:rsidR="009E0728" w:rsidRPr="006E788F" w:rsidRDefault="007D3FC2" w:rsidP="007D3FC2">
            <w:pPr>
              <w:rPr>
                <w:rFonts w:ascii="Arial" w:hAnsi="Arial" w:cs="Arial"/>
                <w:sz w:val="20"/>
                <w:szCs w:val="20"/>
              </w:rPr>
            </w:pPr>
            <w:r>
              <w:rPr>
                <w:rFonts w:ascii="Arial" w:hAnsi="Arial" w:cs="Arial"/>
                <w:sz w:val="20"/>
                <w:szCs w:val="20"/>
              </w:rPr>
              <w:t>To be de-commissioned as per IfA notification. Apprenticeship</w:t>
            </w:r>
            <w:r w:rsidR="001250D1">
              <w:rPr>
                <w:rFonts w:ascii="Arial" w:hAnsi="Arial" w:cs="Arial"/>
                <w:sz w:val="20"/>
                <w:szCs w:val="20"/>
              </w:rPr>
              <w:t xml:space="preserve"> content</w:t>
            </w:r>
            <w:r>
              <w:rPr>
                <w:rFonts w:ascii="Arial" w:hAnsi="Arial" w:cs="Arial"/>
                <w:sz w:val="20"/>
                <w:szCs w:val="20"/>
              </w:rPr>
              <w:t xml:space="preserve"> to be incorporated into Modular and Portable Building </w:t>
            </w:r>
            <w:r w:rsidR="001250D1">
              <w:rPr>
                <w:rFonts w:ascii="Arial" w:hAnsi="Arial" w:cs="Arial"/>
                <w:sz w:val="20"/>
                <w:szCs w:val="20"/>
              </w:rPr>
              <w:t xml:space="preserve">Technician </w:t>
            </w:r>
            <w:r>
              <w:rPr>
                <w:rFonts w:ascii="Arial" w:hAnsi="Arial" w:cs="Arial"/>
                <w:sz w:val="20"/>
                <w:szCs w:val="20"/>
              </w:rPr>
              <w:t>standard.</w:t>
            </w:r>
          </w:p>
        </w:tc>
        <w:tc>
          <w:tcPr>
            <w:tcW w:w="562" w:type="pct"/>
          </w:tcPr>
          <w:p w:rsidR="009E0728" w:rsidRPr="006E788F" w:rsidRDefault="009E0728" w:rsidP="00D03870">
            <w:pPr>
              <w:rPr>
                <w:rFonts w:ascii="Arial" w:hAnsi="Arial" w:cs="Arial"/>
                <w:sz w:val="20"/>
                <w:szCs w:val="20"/>
              </w:rPr>
            </w:pPr>
          </w:p>
        </w:tc>
      </w:tr>
      <w:tr w:rsidR="00A54C30" w:rsidRPr="006E788F" w:rsidTr="00A54C30">
        <w:trPr>
          <w:trHeight w:val="855"/>
        </w:trPr>
        <w:tc>
          <w:tcPr>
            <w:tcW w:w="914" w:type="pct"/>
            <w:noWrap/>
            <w:hideMark/>
          </w:tcPr>
          <w:p w:rsidR="009E0728" w:rsidRDefault="009E0728" w:rsidP="00817099">
            <w:pPr>
              <w:rPr>
                <w:rFonts w:ascii="Arial" w:hAnsi="Arial" w:cs="Arial"/>
                <w:sz w:val="20"/>
                <w:szCs w:val="20"/>
              </w:rPr>
            </w:pPr>
            <w:r w:rsidRPr="006E788F">
              <w:rPr>
                <w:rFonts w:ascii="Arial" w:hAnsi="Arial" w:cs="Arial"/>
                <w:sz w:val="20"/>
                <w:szCs w:val="20"/>
              </w:rPr>
              <w:t>Bricklaying</w:t>
            </w:r>
          </w:p>
          <w:p w:rsidR="001C2376" w:rsidRPr="006E788F" w:rsidRDefault="001C2376" w:rsidP="00817099">
            <w:pPr>
              <w:rPr>
                <w:rFonts w:ascii="Arial" w:hAnsi="Arial" w:cs="Arial"/>
                <w:sz w:val="20"/>
                <w:szCs w:val="20"/>
              </w:rPr>
            </w:pPr>
            <w:r>
              <w:rPr>
                <w:rFonts w:ascii="Arial" w:hAnsi="Arial" w:cs="Arial"/>
                <w:sz w:val="20"/>
                <w:szCs w:val="20"/>
              </w:rPr>
              <w:t>(Level 2)</w:t>
            </w:r>
          </w:p>
        </w:tc>
        <w:tc>
          <w:tcPr>
            <w:tcW w:w="425" w:type="pct"/>
          </w:tcPr>
          <w:p w:rsidR="009E0728" w:rsidRPr="006E788F" w:rsidRDefault="009E0728" w:rsidP="00817099">
            <w:pPr>
              <w:rPr>
                <w:rFonts w:ascii="Arial" w:hAnsi="Arial" w:cs="Arial"/>
                <w:color w:val="000000"/>
                <w:sz w:val="20"/>
                <w:szCs w:val="20"/>
              </w:rPr>
            </w:pPr>
            <w:r w:rsidRPr="006E788F">
              <w:rPr>
                <w:rFonts w:ascii="Arial" w:hAnsi="Arial" w:cs="Arial"/>
                <w:color w:val="000000"/>
                <w:sz w:val="20"/>
                <w:szCs w:val="20"/>
              </w:rPr>
              <w:t>No (FMB)</w:t>
            </w:r>
          </w:p>
        </w:tc>
        <w:tc>
          <w:tcPr>
            <w:tcW w:w="695" w:type="pct"/>
            <w:shd w:val="clear" w:color="auto" w:fill="00B050"/>
          </w:tcPr>
          <w:p w:rsidR="009E0728" w:rsidRPr="006E788F" w:rsidRDefault="009E0728" w:rsidP="004D6A6C">
            <w:pPr>
              <w:rPr>
                <w:rFonts w:ascii="Arial" w:hAnsi="Arial" w:cs="Arial"/>
                <w:sz w:val="20"/>
                <w:szCs w:val="20"/>
              </w:rPr>
            </w:pPr>
            <w:r>
              <w:rPr>
                <w:rFonts w:ascii="Arial" w:hAnsi="Arial" w:cs="Arial"/>
                <w:sz w:val="20"/>
                <w:szCs w:val="20"/>
              </w:rPr>
              <w:t xml:space="preserve">AP </w:t>
            </w:r>
            <w:r w:rsidR="004D6A6C">
              <w:rPr>
                <w:rFonts w:ascii="Arial" w:hAnsi="Arial" w:cs="Arial"/>
                <w:sz w:val="20"/>
                <w:szCs w:val="20"/>
              </w:rPr>
              <w:t>approved</w:t>
            </w:r>
          </w:p>
        </w:tc>
        <w:tc>
          <w:tcPr>
            <w:tcW w:w="433" w:type="pct"/>
            <w:shd w:val="clear" w:color="auto" w:fill="auto"/>
          </w:tcPr>
          <w:p w:rsidR="009E0728" w:rsidRPr="006E788F" w:rsidRDefault="009E0728" w:rsidP="00817099">
            <w:pPr>
              <w:rPr>
                <w:rFonts w:ascii="Arial" w:hAnsi="Arial" w:cs="Arial"/>
                <w:sz w:val="20"/>
                <w:szCs w:val="20"/>
              </w:rPr>
            </w:pPr>
            <w:r>
              <w:rPr>
                <w:rFonts w:ascii="Arial" w:hAnsi="Arial" w:cs="Arial"/>
                <w:sz w:val="20"/>
                <w:szCs w:val="20"/>
              </w:rPr>
              <w:t>Requires mapping</w:t>
            </w:r>
          </w:p>
        </w:tc>
        <w:tc>
          <w:tcPr>
            <w:tcW w:w="280" w:type="pct"/>
          </w:tcPr>
          <w:p w:rsidR="009E0728" w:rsidRPr="005004FE" w:rsidRDefault="009E0728" w:rsidP="00D03870">
            <w:pPr>
              <w:rPr>
                <w:rFonts w:ascii="Arial" w:hAnsi="Arial" w:cs="Arial"/>
                <w:color w:val="000000"/>
                <w:sz w:val="20"/>
                <w:szCs w:val="20"/>
              </w:rPr>
            </w:pPr>
            <w:r>
              <w:rPr>
                <w:rFonts w:ascii="Arial" w:hAnsi="Arial" w:cs="Arial"/>
                <w:color w:val="000000"/>
                <w:sz w:val="20"/>
                <w:szCs w:val="20"/>
              </w:rPr>
              <w:t>Yes</w:t>
            </w:r>
          </w:p>
        </w:tc>
        <w:tc>
          <w:tcPr>
            <w:tcW w:w="1691" w:type="pct"/>
          </w:tcPr>
          <w:p w:rsidR="009E0728" w:rsidRPr="006E788F" w:rsidRDefault="00AA1CB8" w:rsidP="004D6A6C">
            <w:pPr>
              <w:rPr>
                <w:rFonts w:ascii="Arial" w:hAnsi="Arial" w:cs="Arial"/>
                <w:color w:val="000000"/>
                <w:sz w:val="20"/>
                <w:szCs w:val="20"/>
              </w:rPr>
            </w:pPr>
            <w:r>
              <w:rPr>
                <w:rFonts w:ascii="Arial" w:hAnsi="Arial" w:cs="Arial"/>
                <w:color w:val="000000"/>
                <w:sz w:val="20"/>
                <w:szCs w:val="20"/>
              </w:rPr>
              <w:t xml:space="preserve">Assessment plan </w:t>
            </w:r>
            <w:r w:rsidR="004D6A6C">
              <w:rPr>
                <w:rFonts w:ascii="Arial" w:hAnsi="Arial" w:cs="Arial"/>
                <w:color w:val="000000"/>
                <w:sz w:val="20"/>
                <w:szCs w:val="20"/>
              </w:rPr>
              <w:t>approved 03/18 but funding is being challenged.</w:t>
            </w:r>
          </w:p>
        </w:tc>
        <w:tc>
          <w:tcPr>
            <w:tcW w:w="562" w:type="pct"/>
          </w:tcPr>
          <w:p w:rsidR="009E0728" w:rsidRPr="005004FE" w:rsidRDefault="00294E25" w:rsidP="00D03870">
            <w:pPr>
              <w:rPr>
                <w:rFonts w:ascii="Arial" w:hAnsi="Arial" w:cs="Arial"/>
                <w:color w:val="000000"/>
                <w:sz w:val="20"/>
                <w:szCs w:val="20"/>
              </w:rPr>
            </w:pPr>
            <w:r>
              <w:rPr>
                <w:rFonts w:ascii="Arial" w:hAnsi="Arial" w:cs="Arial"/>
                <w:color w:val="000000"/>
                <w:sz w:val="20"/>
                <w:szCs w:val="20"/>
              </w:rPr>
              <w:t>09/2018</w:t>
            </w:r>
          </w:p>
        </w:tc>
      </w:tr>
      <w:tr w:rsidR="009E0728" w:rsidRPr="006E788F" w:rsidTr="00E21EC6">
        <w:trPr>
          <w:trHeight w:val="285"/>
        </w:trPr>
        <w:tc>
          <w:tcPr>
            <w:tcW w:w="914" w:type="pct"/>
            <w:noWrap/>
            <w:hideMark/>
          </w:tcPr>
          <w:p w:rsidR="009E0728" w:rsidRPr="006E788F" w:rsidRDefault="009E0728">
            <w:pPr>
              <w:rPr>
                <w:rFonts w:ascii="Arial" w:hAnsi="Arial" w:cs="Arial"/>
                <w:sz w:val="20"/>
                <w:szCs w:val="20"/>
              </w:rPr>
            </w:pPr>
            <w:r w:rsidRPr="006E788F">
              <w:rPr>
                <w:rFonts w:ascii="Arial" w:hAnsi="Arial" w:cs="Arial"/>
                <w:sz w:val="20"/>
                <w:szCs w:val="20"/>
              </w:rPr>
              <w:t>Building Services Engineering Site Manager</w:t>
            </w:r>
            <w:r w:rsidR="001C2376">
              <w:rPr>
                <w:rFonts w:ascii="Arial" w:hAnsi="Arial" w:cs="Arial"/>
                <w:sz w:val="20"/>
                <w:szCs w:val="20"/>
              </w:rPr>
              <w:t xml:space="preserve"> </w:t>
            </w:r>
            <w:r w:rsidR="0080261C">
              <w:rPr>
                <w:rFonts w:ascii="Arial" w:hAnsi="Arial" w:cs="Arial"/>
                <w:sz w:val="20"/>
                <w:szCs w:val="20"/>
              </w:rPr>
              <w:t xml:space="preserve">(CIBSE) </w:t>
            </w:r>
            <w:r w:rsidR="001C2376">
              <w:rPr>
                <w:rFonts w:ascii="Arial" w:hAnsi="Arial" w:cs="Arial"/>
                <w:sz w:val="20"/>
                <w:szCs w:val="20"/>
              </w:rPr>
              <w:t>(Level 6)</w:t>
            </w:r>
          </w:p>
        </w:tc>
        <w:tc>
          <w:tcPr>
            <w:tcW w:w="425"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95" w:type="pct"/>
            <w:shd w:val="clear" w:color="auto" w:fill="00B050"/>
          </w:tcPr>
          <w:p w:rsidR="009E0728" w:rsidRDefault="00AA1CB8" w:rsidP="003C499C">
            <w:pPr>
              <w:rPr>
                <w:rFonts w:ascii="Arial" w:hAnsi="Arial" w:cs="Arial"/>
                <w:sz w:val="20"/>
                <w:szCs w:val="20"/>
              </w:rPr>
            </w:pPr>
            <w:r>
              <w:rPr>
                <w:rFonts w:ascii="Arial" w:hAnsi="Arial" w:cs="Arial"/>
                <w:sz w:val="20"/>
                <w:szCs w:val="20"/>
              </w:rPr>
              <w:t>AP</w:t>
            </w:r>
            <w:r w:rsidR="00E21EC6">
              <w:rPr>
                <w:rFonts w:ascii="Arial" w:hAnsi="Arial" w:cs="Arial"/>
                <w:sz w:val="20"/>
                <w:szCs w:val="20"/>
              </w:rPr>
              <w:t xml:space="preserve"> approved in principle</w:t>
            </w:r>
          </w:p>
          <w:p w:rsidR="00AA1CB8" w:rsidRPr="006E788F" w:rsidRDefault="00AA1CB8" w:rsidP="003C499C">
            <w:pPr>
              <w:rPr>
                <w:rFonts w:ascii="Arial" w:hAnsi="Arial" w:cs="Arial"/>
                <w:sz w:val="20"/>
                <w:szCs w:val="20"/>
              </w:rPr>
            </w:pPr>
          </w:p>
        </w:tc>
        <w:tc>
          <w:tcPr>
            <w:tcW w:w="433" w:type="pct"/>
            <w:shd w:val="clear" w:color="auto" w:fill="auto"/>
          </w:tcPr>
          <w:p w:rsidR="009E0728" w:rsidRPr="006E788F" w:rsidRDefault="009E0728" w:rsidP="003C499C">
            <w:pPr>
              <w:rPr>
                <w:rFonts w:ascii="Arial" w:hAnsi="Arial" w:cs="Arial"/>
                <w:sz w:val="20"/>
                <w:szCs w:val="20"/>
              </w:rPr>
            </w:pPr>
            <w:r>
              <w:rPr>
                <w:rFonts w:ascii="Arial" w:hAnsi="Arial" w:cs="Arial"/>
                <w:sz w:val="20"/>
                <w:szCs w:val="20"/>
              </w:rPr>
              <w:t>Requires mapping</w:t>
            </w:r>
          </w:p>
        </w:tc>
        <w:tc>
          <w:tcPr>
            <w:tcW w:w="280" w:type="pct"/>
          </w:tcPr>
          <w:p w:rsidR="009E0728" w:rsidRPr="00F540D8" w:rsidRDefault="00001DAD" w:rsidP="00D32F52">
            <w:pPr>
              <w:rPr>
                <w:rFonts w:ascii="Arial" w:hAnsi="Arial" w:cs="Arial"/>
                <w:sz w:val="20"/>
                <w:szCs w:val="20"/>
              </w:rPr>
            </w:pPr>
            <w:r>
              <w:rPr>
                <w:rFonts w:ascii="Arial" w:hAnsi="Arial" w:cs="Arial"/>
                <w:sz w:val="20"/>
                <w:szCs w:val="20"/>
              </w:rPr>
              <w:t>No</w:t>
            </w:r>
          </w:p>
        </w:tc>
        <w:tc>
          <w:tcPr>
            <w:tcW w:w="1691" w:type="pct"/>
          </w:tcPr>
          <w:p w:rsidR="009E0728" w:rsidRPr="006E788F" w:rsidRDefault="00A847D3" w:rsidP="00A847D3">
            <w:pPr>
              <w:rPr>
                <w:rFonts w:ascii="Arial" w:hAnsi="Arial" w:cs="Arial"/>
                <w:sz w:val="20"/>
                <w:szCs w:val="20"/>
              </w:rPr>
            </w:pPr>
            <w:r>
              <w:rPr>
                <w:rFonts w:ascii="Arial" w:hAnsi="Arial" w:cs="Arial"/>
                <w:sz w:val="20"/>
                <w:szCs w:val="20"/>
              </w:rPr>
              <w:t>AP a</w:t>
            </w:r>
            <w:r w:rsidR="00E21EC6" w:rsidRPr="00E21EC6">
              <w:rPr>
                <w:rFonts w:ascii="Arial" w:hAnsi="Arial" w:cs="Arial"/>
                <w:sz w:val="20"/>
                <w:szCs w:val="20"/>
              </w:rPr>
              <w:t>pproved with conditions and requires further cost information to finalise funding band.</w:t>
            </w:r>
          </w:p>
        </w:tc>
        <w:tc>
          <w:tcPr>
            <w:tcW w:w="562" w:type="pct"/>
          </w:tcPr>
          <w:p w:rsidR="009E0728" w:rsidRPr="00F540D8" w:rsidRDefault="009E0728" w:rsidP="00D32F52">
            <w:pPr>
              <w:rPr>
                <w:rFonts w:ascii="Arial" w:hAnsi="Arial" w:cs="Arial"/>
                <w:sz w:val="20"/>
                <w:szCs w:val="20"/>
              </w:rPr>
            </w:pPr>
          </w:p>
        </w:tc>
      </w:tr>
      <w:tr w:rsidR="009E0728" w:rsidRPr="006E788F" w:rsidTr="00AA1CB8">
        <w:trPr>
          <w:trHeight w:val="285"/>
        </w:trPr>
        <w:tc>
          <w:tcPr>
            <w:tcW w:w="914" w:type="pct"/>
            <w:noWrap/>
            <w:hideMark/>
          </w:tcPr>
          <w:p w:rsidR="009E0728" w:rsidRPr="006E788F" w:rsidRDefault="009E0728">
            <w:pPr>
              <w:rPr>
                <w:rFonts w:ascii="Arial" w:hAnsi="Arial" w:cs="Arial"/>
                <w:sz w:val="20"/>
                <w:szCs w:val="20"/>
              </w:rPr>
            </w:pPr>
            <w:r w:rsidRPr="006E788F">
              <w:rPr>
                <w:rFonts w:ascii="Arial" w:hAnsi="Arial" w:cs="Arial"/>
                <w:sz w:val="20"/>
                <w:szCs w:val="20"/>
              </w:rPr>
              <w:t>Building Services Engineering Design Technician</w:t>
            </w:r>
            <w:r w:rsidR="004D43DE">
              <w:rPr>
                <w:rFonts w:ascii="Arial" w:hAnsi="Arial" w:cs="Arial"/>
                <w:sz w:val="20"/>
                <w:szCs w:val="20"/>
              </w:rPr>
              <w:t xml:space="preserve"> (Level 4</w:t>
            </w:r>
            <w:r w:rsidR="001C2376">
              <w:rPr>
                <w:rFonts w:ascii="Arial" w:hAnsi="Arial" w:cs="Arial"/>
                <w:sz w:val="20"/>
                <w:szCs w:val="20"/>
              </w:rPr>
              <w:t>)</w:t>
            </w:r>
          </w:p>
        </w:tc>
        <w:tc>
          <w:tcPr>
            <w:tcW w:w="425"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95" w:type="pct"/>
            <w:shd w:val="clear" w:color="auto" w:fill="FFC000"/>
          </w:tcPr>
          <w:p w:rsidR="009E0728" w:rsidRPr="006E788F" w:rsidRDefault="00AA1CB8" w:rsidP="003C499C">
            <w:pPr>
              <w:rPr>
                <w:rFonts w:ascii="Arial" w:hAnsi="Arial" w:cs="Arial"/>
                <w:sz w:val="20"/>
                <w:szCs w:val="20"/>
              </w:rPr>
            </w:pPr>
            <w:r>
              <w:rPr>
                <w:rFonts w:ascii="Arial" w:hAnsi="Arial" w:cs="Arial"/>
                <w:sz w:val="20"/>
                <w:szCs w:val="20"/>
              </w:rPr>
              <w:t>AP Submitted 11/17</w:t>
            </w:r>
          </w:p>
        </w:tc>
        <w:tc>
          <w:tcPr>
            <w:tcW w:w="433" w:type="pct"/>
            <w:shd w:val="clear" w:color="auto" w:fill="auto"/>
          </w:tcPr>
          <w:p w:rsidR="009E0728" w:rsidRPr="006E788F" w:rsidRDefault="009E0728" w:rsidP="003C499C">
            <w:pPr>
              <w:rPr>
                <w:rFonts w:ascii="Arial" w:hAnsi="Arial" w:cs="Arial"/>
                <w:sz w:val="20"/>
                <w:szCs w:val="20"/>
              </w:rPr>
            </w:pPr>
            <w:r>
              <w:rPr>
                <w:rFonts w:ascii="Arial" w:hAnsi="Arial" w:cs="Arial"/>
                <w:sz w:val="20"/>
                <w:szCs w:val="20"/>
              </w:rPr>
              <w:t>Requires mapping</w:t>
            </w:r>
          </w:p>
        </w:tc>
        <w:tc>
          <w:tcPr>
            <w:tcW w:w="280" w:type="pct"/>
          </w:tcPr>
          <w:p w:rsidR="009E0728" w:rsidRPr="006E788F" w:rsidRDefault="00001DAD" w:rsidP="00D32F52">
            <w:pPr>
              <w:rPr>
                <w:rFonts w:ascii="Arial" w:hAnsi="Arial" w:cs="Arial"/>
                <w:sz w:val="20"/>
                <w:szCs w:val="20"/>
              </w:rPr>
            </w:pPr>
            <w:r>
              <w:rPr>
                <w:rFonts w:ascii="Arial" w:hAnsi="Arial" w:cs="Arial"/>
                <w:sz w:val="20"/>
                <w:szCs w:val="20"/>
              </w:rPr>
              <w:t>No</w:t>
            </w:r>
          </w:p>
        </w:tc>
        <w:tc>
          <w:tcPr>
            <w:tcW w:w="1691" w:type="pct"/>
          </w:tcPr>
          <w:p w:rsidR="009E0728" w:rsidRPr="006E788F" w:rsidRDefault="009E0728" w:rsidP="00D32F52">
            <w:pPr>
              <w:rPr>
                <w:rFonts w:ascii="Arial" w:hAnsi="Arial" w:cs="Arial"/>
                <w:sz w:val="20"/>
                <w:szCs w:val="20"/>
              </w:rPr>
            </w:pPr>
            <w:r w:rsidRPr="006E788F">
              <w:rPr>
                <w:rFonts w:ascii="Arial" w:hAnsi="Arial" w:cs="Arial"/>
                <w:sz w:val="20"/>
                <w:szCs w:val="20"/>
              </w:rPr>
              <w:t> </w:t>
            </w:r>
            <w:r w:rsidR="00AA1CB8">
              <w:rPr>
                <w:rFonts w:ascii="Arial" w:hAnsi="Arial" w:cs="Arial"/>
                <w:sz w:val="20"/>
                <w:szCs w:val="20"/>
              </w:rPr>
              <w:t>Assessment plan submitted in November 2017</w:t>
            </w:r>
          </w:p>
        </w:tc>
        <w:tc>
          <w:tcPr>
            <w:tcW w:w="562" w:type="pct"/>
          </w:tcPr>
          <w:p w:rsidR="009E0728" w:rsidRPr="006E788F" w:rsidRDefault="009E0728" w:rsidP="00D32F52">
            <w:pPr>
              <w:rPr>
                <w:rFonts w:ascii="Arial" w:hAnsi="Arial" w:cs="Arial"/>
                <w:sz w:val="20"/>
                <w:szCs w:val="20"/>
              </w:rPr>
            </w:pPr>
          </w:p>
        </w:tc>
      </w:tr>
      <w:tr w:rsidR="009E0728" w:rsidRPr="006E788F" w:rsidTr="00A847D3">
        <w:trPr>
          <w:trHeight w:val="285"/>
        </w:trPr>
        <w:tc>
          <w:tcPr>
            <w:tcW w:w="914" w:type="pct"/>
            <w:noWrap/>
            <w:hideMark/>
          </w:tcPr>
          <w:p w:rsidR="009E0728" w:rsidRPr="006E788F" w:rsidRDefault="009E0728" w:rsidP="00A021FF">
            <w:pPr>
              <w:rPr>
                <w:rFonts w:ascii="Arial" w:hAnsi="Arial" w:cs="Arial"/>
                <w:sz w:val="20"/>
                <w:szCs w:val="20"/>
              </w:rPr>
            </w:pPr>
            <w:r w:rsidRPr="006E788F">
              <w:rPr>
                <w:rFonts w:ascii="Arial" w:hAnsi="Arial" w:cs="Arial"/>
                <w:sz w:val="20"/>
                <w:szCs w:val="20"/>
              </w:rPr>
              <w:t>Building Services</w:t>
            </w:r>
            <w:r w:rsidR="004D43DE">
              <w:rPr>
                <w:rFonts w:ascii="Arial" w:hAnsi="Arial" w:cs="Arial"/>
                <w:sz w:val="20"/>
                <w:szCs w:val="20"/>
              </w:rPr>
              <w:t xml:space="preserve"> </w:t>
            </w:r>
            <w:r w:rsidRPr="006E788F">
              <w:rPr>
                <w:rFonts w:ascii="Arial" w:hAnsi="Arial" w:cs="Arial"/>
                <w:sz w:val="20"/>
                <w:szCs w:val="20"/>
              </w:rPr>
              <w:t>Engineering Technician</w:t>
            </w:r>
            <w:r w:rsidR="001C2376">
              <w:rPr>
                <w:rFonts w:ascii="Arial" w:hAnsi="Arial" w:cs="Arial"/>
                <w:sz w:val="20"/>
                <w:szCs w:val="20"/>
              </w:rPr>
              <w:t xml:space="preserve"> (Level 4)</w:t>
            </w:r>
          </w:p>
        </w:tc>
        <w:tc>
          <w:tcPr>
            <w:tcW w:w="425"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95" w:type="pct"/>
            <w:shd w:val="clear" w:color="auto" w:fill="00B050"/>
          </w:tcPr>
          <w:p w:rsidR="009E0728" w:rsidRPr="006E788F" w:rsidRDefault="00AA1CB8" w:rsidP="00A847D3">
            <w:pPr>
              <w:rPr>
                <w:rFonts w:ascii="Arial" w:hAnsi="Arial" w:cs="Arial"/>
                <w:sz w:val="20"/>
                <w:szCs w:val="20"/>
              </w:rPr>
            </w:pPr>
            <w:r>
              <w:rPr>
                <w:rFonts w:ascii="Arial" w:hAnsi="Arial" w:cs="Arial"/>
                <w:sz w:val="20"/>
                <w:szCs w:val="20"/>
              </w:rPr>
              <w:t xml:space="preserve">AP </w:t>
            </w:r>
            <w:r w:rsidR="00A847D3">
              <w:rPr>
                <w:rFonts w:ascii="Arial" w:hAnsi="Arial" w:cs="Arial"/>
                <w:sz w:val="20"/>
                <w:szCs w:val="20"/>
              </w:rPr>
              <w:t>approved in principle</w:t>
            </w:r>
          </w:p>
        </w:tc>
        <w:tc>
          <w:tcPr>
            <w:tcW w:w="433" w:type="pct"/>
            <w:shd w:val="clear" w:color="auto" w:fill="auto"/>
          </w:tcPr>
          <w:p w:rsidR="009E0728" w:rsidRPr="006E788F" w:rsidRDefault="009E0728" w:rsidP="003C499C">
            <w:pPr>
              <w:rPr>
                <w:rFonts w:ascii="Arial" w:hAnsi="Arial" w:cs="Arial"/>
                <w:sz w:val="20"/>
                <w:szCs w:val="20"/>
              </w:rPr>
            </w:pPr>
            <w:r>
              <w:rPr>
                <w:rFonts w:ascii="Arial" w:hAnsi="Arial" w:cs="Arial"/>
                <w:sz w:val="20"/>
                <w:szCs w:val="20"/>
              </w:rPr>
              <w:t>Requires mapping</w:t>
            </w:r>
          </w:p>
        </w:tc>
        <w:tc>
          <w:tcPr>
            <w:tcW w:w="280" w:type="pct"/>
          </w:tcPr>
          <w:p w:rsidR="009E0728" w:rsidRPr="006E788F" w:rsidRDefault="004D43DE" w:rsidP="00D32F52">
            <w:pPr>
              <w:rPr>
                <w:rFonts w:ascii="Arial" w:hAnsi="Arial" w:cs="Arial"/>
                <w:sz w:val="20"/>
                <w:szCs w:val="20"/>
              </w:rPr>
            </w:pPr>
            <w:r>
              <w:rPr>
                <w:rFonts w:ascii="Arial" w:hAnsi="Arial" w:cs="Arial"/>
                <w:sz w:val="20"/>
                <w:szCs w:val="20"/>
              </w:rPr>
              <w:t>Yes</w:t>
            </w:r>
          </w:p>
        </w:tc>
        <w:tc>
          <w:tcPr>
            <w:tcW w:w="1691" w:type="pct"/>
          </w:tcPr>
          <w:p w:rsidR="009E0728" w:rsidRPr="006E788F" w:rsidRDefault="00A021FF" w:rsidP="00D32F52">
            <w:pPr>
              <w:rPr>
                <w:rFonts w:ascii="Arial" w:hAnsi="Arial" w:cs="Arial"/>
                <w:sz w:val="20"/>
                <w:szCs w:val="20"/>
              </w:rPr>
            </w:pPr>
            <w:r>
              <w:rPr>
                <w:rFonts w:ascii="Arial" w:hAnsi="Arial" w:cs="Arial"/>
                <w:sz w:val="20"/>
                <w:szCs w:val="20"/>
              </w:rPr>
              <w:t xml:space="preserve">AP approved in principle. Considering combining with </w:t>
            </w:r>
            <w:r w:rsidRPr="006E788F">
              <w:rPr>
                <w:rFonts w:ascii="Arial" w:hAnsi="Arial" w:cs="Arial"/>
                <w:sz w:val="20"/>
                <w:szCs w:val="20"/>
              </w:rPr>
              <w:t>Building Services Engineering Design Technician</w:t>
            </w:r>
            <w:r>
              <w:rPr>
                <w:rFonts w:ascii="Arial" w:hAnsi="Arial" w:cs="Arial"/>
                <w:sz w:val="20"/>
                <w:szCs w:val="20"/>
              </w:rPr>
              <w:t xml:space="preserve"> (Level 4).</w:t>
            </w:r>
          </w:p>
        </w:tc>
        <w:tc>
          <w:tcPr>
            <w:tcW w:w="562" w:type="pct"/>
          </w:tcPr>
          <w:p w:rsidR="009E0728" w:rsidRPr="006E788F" w:rsidRDefault="009E0728" w:rsidP="00D32F52">
            <w:pPr>
              <w:rPr>
                <w:rFonts w:ascii="Arial" w:hAnsi="Arial" w:cs="Arial"/>
                <w:sz w:val="20"/>
                <w:szCs w:val="20"/>
              </w:rPr>
            </w:pPr>
          </w:p>
        </w:tc>
      </w:tr>
      <w:tr w:rsidR="00A54C30" w:rsidRPr="006E788F" w:rsidTr="00790761">
        <w:trPr>
          <w:trHeight w:val="825"/>
        </w:trPr>
        <w:tc>
          <w:tcPr>
            <w:tcW w:w="914" w:type="pct"/>
            <w:shd w:val="clear" w:color="auto" w:fill="00B050"/>
            <w:noWrap/>
            <w:hideMark/>
          </w:tcPr>
          <w:p w:rsidR="009E0728" w:rsidRDefault="009E0728">
            <w:pPr>
              <w:rPr>
                <w:rFonts w:ascii="Arial" w:hAnsi="Arial" w:cs="Arial"/>
                <w:sz w:val="20"/>
                <w:szCs w:val="20"/>
              </w:rPr>
            </w:pPr>
            <w:r w:rsidRPr="006E788F">
              <w:rPr>
                <w:rFonts w:ascii="Arial" w:hAnsi="Arial" w:cs="Arial"/>
                <w:sz w:val="20"/>
                <w:szCs w:val="20"/>
              </w:rPr>
              <w:t>Carpentry and Joinery</w:t>
            </w:r>
          </w:p>
          <w:p w:rsidR="001C2376" w:rsidRPr="006E788F" w:rsidRDefault="001C2376">
            <w:pPr>
              <w:rPr>
                <w:rFonts w:ascii="Arial" w:hAnsi="Arial" w:cs="Arial"/>
                <w:sz w:val="20"/>
                <w:szCs w:val="20"/>
              </w:rPr>
            </w:pPr>
            <w:r>
              <w:rPr>
                <w:rFonts w:ascii="Arial" w:hAnsi="Arial" w:cs="Arial"/>
                <w:sz w:val="20"/>
                <w:szCs w:val="20"/>
              </w:rPr>
              <w:t>(Level 2)</w:t>
            </w:r>
          </w:p>
        </w:tc>
        <w:tc>
          <w:tcPr>
            <w:tcW w:w="425" w:type="pct"/>
            <w:shd w:val="clear" w:color="auto" w:fill="00B050"/>
          </w:tcPr>
          <w:p w:rsidR="009E0728" w:rsidRPr="006E788F" w:rsidRDefault="009E0728" w:rsidP="003C499C">
            <w:pPr>
              <w:jc w:val="center"/>
              <w:rPr>
                <w:rFonts w:ascii="Arial" w:hAnsi="Arial" w:cs="Arial"/>
                <w:color w:val="000000"/>
                <w:sz w:val="20"/>
                <w:szCs w:val="20"/>
              </w:rPr>
            </w:pPr>
            <w:r w:rsidRPr="006E788F">
              <w:rPr>
                <w:rFonts w:ascii="Arial" w:hAnsi="Arial" w:cs="Arial"/>
                <w:color w:val="000000"/>
                <w:sz w:val="20"/>
                <w:szCs w:val="20"/>
              </w:rPr>
              <w:t>Yes</w:t>
            </w:r>
          </w:p>
        </w:tc>
        <w:tc>
          <w:tcPr>
            <w:tcW w:w="695" w:type="pct"/>
            <w:shd w:val="clear" w:color="auto" w:fill="00B050"/>
          </w:tcPr>
          <w:p w:rsidR="009E0728" w:rsidRDefault="009E0728">
            <w:r w:rsidRPr="00873068">
              <w:rPr>
                <w:rFonts w:ascii="Arial" w:hAnsi="Arial" w:cs="Arial"/>
                <w:sz w:val="20"/>
                <w:szCs w:val="20"/>
              </w:rPr>
              <w:t>Assessment Plan approved in principle</w:t>
            </w:r>
          </w:p>
        </w:tc>
        <w:tc>
          <w:tcPr>
            <w:tcW w:w="433" w:type="pct"/>
            <w:shd w:val="clear" w:color="auto" w:fill="00B050"/>
          </w:tcPr>
          <w:p w:rsidR="009E0728" w:rsidRPr="006E788F" w:rsidRDefault="009E0728">
            <w:pPr>
              <w:rPr>
                <w:rFonts w:ascii="Arial" w:hAnsi="Arial" w:cs="Arial"/>
                <w:sz w:val="20"/>
                <w:szCs w:val="20"/>
              </w:rPr>
            </w:pPr>
            <w:r>
              <w:rPr>
                <w:rFonts w:ascii="Arial" w:hAnsi="Arial" w:cs="Arial"/>
                <w:sz w:val="20"/>
                <w:szCs w:val="20"/>
              </w:rPr>
              <w:t>Yes</w:t>
            </w:r>
          </w:p>
        </w:tc>
        <w:tc>
          <w:tcPr>
            <w:tcW w:w="280" w:type="pct"/>
            <w:shd w:val="clear" w:color="auto" w:fill="00B050"/>
          </w:tcPr>
          <w:p w:rsidR="009E0728" w:rsidRPr="002C2E7F" w:rsidRDefault="00001DAD">
            <w:pPr>
              <w:rPr>
                <w:rFonts w:ascii="Arial" w:hAnsi="Arial" w:cs="Arial"/>
                <w:color w:val="000000"/>
                <w:sz w:val="20"/>
                <w:szCs w:val="20"/>
              </w:rPr>
            </w:pPr>
            <w:r>
              <w:rPr>
                <w:rFonts w:ascii="Arial" w:hAnsi="Arial" w:cs="Arial"/>
                <w:color w:val="000000"/>
                <w:sz w:val="20"/>
                <w:szCs w:val="20"/>
              </w:rPr>
              <w:t>Yes</w:t>
            </w:r>
          </w:p>
        </w:tc>
        <w:tc>
          <w:tcPr>
            <w:tcW w:w="1691" w:type="pct"/>
            <w:shd w:val="clear" w:color="auto" w:fill="00B050"/>
          </w:tcPr>
          <w:p w:rsidR="009E0728" w:rsidRPr="006E788F" w:rsidRDefault="00790761">
            <w:pPr>
              <w:rPr>
                <w:rFonts w:ascii="Arial" w:hAnsi="Arial" w:cs="Arial"/>
                <w:color w:val="000000"/>
                <w:sz w:val="20"/>
                <w:szCs w:val="20"/>
              </w:rPr>
            </w:pPr>
            <w:r>
              <w:rPr>
                <w:rFonts w:ascii="Arial" w:hAnsi="Arial" w:cs="Arial"/>
                <w:color w:val="000000"/>
                <w:sz w:val="20"/>
                <w:szCs w:val="20"/>
              </w:rPr>
              <w:t>Ready for delivery.</w:t>
            </w:r>
          </w:p>
        </w:tc>
        <w:tc>
          <w:tcPr>
            <w:tcW w:w="562" w:type="pct"/>
            <w:shd w:val="clear" w:color="auto" w:fill="00B050"/>
          </w:tcPr>
          <w:p w:rsidR="009E0728" w:rsidRPr="002C2E7F" w:rsidRDefault="00AA1CB8">
            <w:pPr>
              <w:rPr>
                <w:rFonts w:ascii="Arial" w:hAnsi="Arial" w:cs="Arial"/>
                <w:color w:val="000000"/>
                <w:sz w:val="20"/>
                <w:szCs w:val="20"/>
              </w:rPr>
            </w:pPr>
            <w:r>
              <w:rPr>
                <w:rFonts w:ascii="Arial" w:hAnsi="Arial" w:cs="Arial"/>
                <w:color w:val="000000"/>
                <w:sz w:val="20"/>
                <w:szCs w:val="20"/>
              </w:rPr>
              <w:t>02</w:t>
            </w:r>
            <w:r w:rsidR="00294E25">
              <w:rPr>
                <w:rFonts w:ascii="Arial" w:hAnsi="Arial" w:cs="Arial"/>
                <w:color w:val="000000"/>
                <w:sz w:val="20"/>
                <w:szCs w:val="20"/>
              </w:rPr>
              <w:t>/2018</w:t>
            </w:r>
          </w:p>
        </w:tc>
      </w:tr>
      <w:tr w:rsidR="00A54C30" w:rsidRPr="006E788F" w:rsidTr="00790761">
        <w:trPr>
          <w:trHeight w:val="855"/>
        </w:trPr>
        <w:tc>
          <w:tcPr>
            <w:tcW w:w="914" w:type="pct"/>
            <w:shd w:val="clear" w:color="auto" w:fill="00B050"/>
            <w:noWrap/>
            <w:hideMark/>
          </w:tcPr>
          <w:p w:rsidR="009E0728" w:rsidRDefault="009E0728">
            <w:pPr>
              <w:rPr>
                <w:rFonts w:ascii="Arial" w:hAnsi="Arial" w:cs="Arial"/>
                <w:sz w:val="20"/>
                <w:szCs w:val="20"/>
              </w:rPr>
            </w:pPr>
            <w:r w:rsidRPr="006E788F">
              <w:rPr>
                <w:rFonts w:ascii="Arial" w:hAnsi="Arial" w:cs="Arial"/>
                <w:sz w:val="20"/>
                <w:szCs w:val="20"/>
              </w:rPr>
              <w:t>Carpentry and Joinery Advanced</w:t>
            </w:r>
          </w:p>
          <w:p w:rsidR="001C2376" w:rsidRPr="006E788F" w:rsidRDefault="001C2376">
            <w:pPr>
              <w:rPr>
                <w:rFonts w:ascii="Arial" w:hAnsi="Arial" w:cs="Arial"/>
                <w:sz w:val="20"/>
                <w:szCs w:val="20"/>
              </w:rPr>
            </w:pPr>
            <w:r>
              <w:rPr>
                <w:rFonts w:ascii="Arial" w:hAnsi="Arial" w:cs="Arial"/>
                <w:sz w:val="20"/>
                <w:szCs w:val="20"/>
              </w:rPr>
              <w:t>(Level 3)</w:t>
            </w:r>
          </w:p>
        </w:tc>
        <w:tc>
          <w:tcPr>
            <w:tcW w:w="425" w:type="pct"/>
            <w:shd w:val="clear" w:color="auto" w:fill="00B050"/>
          </w:tcPr>
          <w:p w:rsidR="009E0728" w:rsidRPr="006E788F" w:rsidRDefault="009E0728" w:rsidP="003C499C">
            <w:pPr>
              <w:jc w:val="center"/>
              <w:rPr>
                <w:rFonts w:ascii="Arial" w:hAnsi="Arial" w:cs="Arial"/>
                <w:color w:val="000000"/>
                <w:sz w:val="20"/>
                <w:szCs w:val="20"/>
              </w:rPr>
            </w:pPr>
            <w:r w:rsidRPr="006E788F">
              <w:rPr>
                <w:rFonts w:ascii="Arial" w:hAnsi="Arial" w:cs="Arial"/>
                <w:color w:val="000000"/>
                <w:sz w:val="20"/>
                <w:szCs w:val="20"/>
              </w:rPr>
              <w:t>Yes</w:t>
            </w:r>
          </w:p>
        </w:tc>
        <w:tc>
          <w:tcPr>
            <w:tcW w:w="695" w:type="pct"/>
            <w:shd w:val="clear" w:color="auto" w:fill="00B050"/>
          </w:tcPr>
          <w:p w:rsidR="009E0728" w:rsidRDefault="009E0728">
            <w:r w:rsidRPr="00873068">
              <w:rPr>
                <w:rFonts w:ascii="Arial" w:hAnsi="Arial" w:cs="Arial"/>
                <w:sz w:val="20"/>
                <w:szCs w:val="20"/>
              </w:rPr>
              <w:t>Assessment Plan approved in principle</w:t>
            </w:r>
          </w:p>
        </w:tc>
        <w:tc>
          <w:tcPr>
            <w:tcW w:w="433" w:type="pct"/>
            <w:shd w:val="clear" w:color="auto" w:fill="00B050"/>
          </w:tcPr>
          <w:p w:rsidR="009E0728" w:rsidRPr="006E788F" w:rsidRDefault="009E0728">
            <w:pPr>
              <w:rPr>
                <w:rFonts w:ascii="Arial" w:hAnsi="Arial" w:cs="Arial"/>
                <w:sz w:val="20"/>
                <w:szCs w:val="20"/>
              </w:rPr>
            </w:pPr>
            <w:r>
              <w:rPr>
                <w:rFonts w:ascii="Arial" w:hAnsi="Arial" w:cs="Arial"/>
                <w:sz w:val="20"/>
                <w:szCs w:val="20"/>
              </w:rPr>
              <w:t>Yes</w:t>
            </w:r>
          </w:p>
        </w:tc>
        <w:tc>
          <w:tcPr>
            <w:tcW w:w="280" w:type="pct"/>
            <w:shd w:val="clear" w:color="auto" w:fill="00B050"/>
          </w:tcPr>
          <w:p w:rsidR="009E0728" w:rsidRPr="00F540D8" w:rsidRDefault="00001DAD" w:rsidP="00F540D8">
            <w:pPr>
              <w:rPr>
                <w:rFonts w:ascii="Arial" w:hAnsi="Arial" w:cs="Arial"/>
                <w:color w:val="000000"/>
                <w:sz w:val="20"/>
                <w:szCs w:val="20"/>
              </w:rPr>
            </w:pPr>
            <w:r>
              <w:rPr>
                <w:rFonts w:ascii="Arial" w:hAnsi="Arial" w:cs="Arial"/>
                <w:color w:val="000000"/>
                <w:sz w:val="20"/>
                <w:szCs w:val="20"/>
              </w:rPr>
              <w:t>Yes</w:t>
            </w:r>
          </w:p>
        </w:tc>
        <w:tc>
          <w:tcPr>
            <w:tcW w:w="1691" w:type="pct"/>
            <w:shd w:val="clear" w:color="auto" w:fill="00B050"/>
          </w:tcPr>
          <w:p w:rsidR="009E0728" w:rsidRPr="006E788F" w:rsidRDefault="00790761" w:rsidP="00F540D8">
            <w:pPr>
              <w:rPr>
                <w:rFonts w:ascii="Arial" w:hAnsi="Arial" w:cs="Arial"/>
                <w:color w:val="000000"/>
                <w:sz w:val="20"/>
                <w:szCs w:val="20"/>
              </w:rPr>
            </w:pPr>
            <w:r>
              <w:rPr>
                <w:rFonts w:ascii="Arial" w:hAnsi="Arial" w:cs="Arial"/>
                <w:color w:val="000000"/>
                <w:sz w:val="20"/>
                <w:szCs w:val="20"/>
              </w:rPr>
              <w:t>Ready for delivery.</w:t>
            </w:r>
          </w:p>
        </w:tc>
        <w:tc>
          <w:tcPr>
            <w:tcW w:w="562" w:type="pct"/>
            <w:shd w:val="clear" w:color="auto" w:fill="00B050"/>
          </w:tcPr>
          <w:p w:rsidR="009E0728" w:rsidRPr="00F540D8" w:rsidRDefault="00AA1CB8" w:rsidP="00F540D8">
            <w:pPr>
              <w:rPr>
                <w:rFonts w:ascii="Arial" w:hAnsi="Arial" w:cs="Arial"/>
                <w:color w:val="000000"/>
                <w:sz w:val="20"/>
                <w:szCs w:val="20"/>
              </w:rPr>
            </w:pPr>
            <w:r>
              <w:rPr>
                <w:rFonts w:ascii="Arial" w:hAnsi="Arial" w:cs="Arial"/>
                <w:color w:val="000000"/>
                <w:sz w:val="20"/>
                <w:szCs w:val="20"/>
              </w:rPr>
              <w:t>02/2018</w:t>
            </w:r>
          </w:p>
        </w:tc>
      </w:tr>
    </w:tbl>
    <w:p w:rsidR="00B43054" w:rsidRPr="00330257" w:rsidRDefault="00330257">
      <w:pPr>
        <w:rPr>
          <w:rFonts w:ascii="Arial" w:hAnsi="Arial" w:cs="Arial"/>
          <w:i/>
          <w:sz w:val="16"/>
          <w:szCs w:val="16"/>
        </w:rPr>
      </w:pPr>
      <w:r w:rsidRPr="00330257">
        <w:rPr>
          <w:rFonts w:ascii="Arial" w:hAnsi="Arial" w:cs="Arial"/>
          <w:i/>
          <w:sz w:val="16"/>
          <w:szCs w:val="16"/>
        </w:rPr>
        <w:t>Continued…..</w:t>
      </w:r>
    </w:p>
    <w:tbl>
      <w:tblPr>
        <w:tblStyle w:val="TableGrid"/>
        <w:tblW w:w="4438" w:type="pct"/>
        <w:tblLayout w:type="fixed"/>
        <w:tblLook w:val="04A0" w:firstRow="1" w:lastRow="0" w:firstColumn="1" w:lastColumn="0" w:noHBand="0" w:noVBand="1"/>
      </w:tblPr>
      <w:tblGrid>
        <w:gridCol w:w="2234"/>
        <w:gridCol w:w="1276"/>
        <w:gridCol w:w="1701"/>
        <w:gridCol w:w="1135"/>
        <w:gridCol w:w="707"/>
        <w:gridCol w:w="4396"/>
        <w:gridCol w:w="1132"/>
      </w:tblGrid>
      <w:tr w:rsidR="00B43054" w:rsidRPr="006E788F" w:rsidTr="008051EC">
        <w:trPr>
          <w:trHeight w:val="523"/>
          <w:tblHeader/>
        </w:trPr>
        <w:tc>
          <w:tcPr>
            <w:tcW w:w="888" w:type="pct"/>
            <w:shd w:val="clear" w:color="auto" w:fill="BFBFBF" w:themeFill="background1" w:themeFillShade="BF"/>
            <w:noWrap/>
          </w:tcPr>
          <w:p w:rsidR="00B43054" w:rsidRPr="006E788F" w:rsidRDefault="00B43054" w:rsidP="00B43054">
            <w:pPr>
              <w:rPr>
                <w:rFonts w:ascii="Arial" w:hAnsi="Arial" w:cs="Arial"/>
                <w:b/>
                <w:sz w:val="20"/>
                <w:szCs w:val="20"/>
              </w:rPr>
            </w:pPr>
            <w:r w:rsidRPr="006E788F">
              <w:rPr>
                <w:rFonts w:ascii="Arial" w:hAnsi="Arial" w:cs="Arial"/>
                <w:b/>
                <w:sz w:val="20"/>
                <w:szCs w:val="20"/>
              </w:rPr>
              <w:t>Apprenticeship Standard</w:t>
            </w:r>
          </w:p>
        </w:tc>
        <w:tc>
          <w:tcPr>
            <w:tcW w:w="507" w:type="pct"/>
            <w:shd w:val="clear" w:color="auto" w:fill="BFBFBF" w:themeFill="background1" w:themeFillShade="BF"/>
          </w:tcPr>
          <w:p w:rsidR="00B43054" w:rsidRPr="006E788F" w:rsidRDefault="00B43054" w:rsidP="00B43054">
            <w:pPr>
              <w:jc w:val="center"/>
              <w:rPr>
                <w:rFonts w:ascii="Arial" w:hAnsi="Arial" w:cs="Arial"/>
                <w:b/>
                <w:sz w:val="20"/>
                <w:szCs w:val="20"/>
              </w:rPr>
            </w:pPr>
            <w:r w:rsidRPr="006E788F">
              <w:rPr>
                <w:rFonts w:ascii="Arial" w:hAnsi="Arial" w:cs="Arial"/>
                <w:b/>
                <w:sz w:val="20"/>
                <w:szCs w:val="20"/>
              </w:rPr>
              <w:t>CITB Support</w:t>
            </w:r>
          </w:p>
        </w:tc>
        <w:tc>
          <w:tcPr>
            <w:tcW w:w="676" w:type="pct"/>
            <w:shd w:val="clear" w:color="auto" w:fill="BFBFBF" w:themeFill="background1" w:themeFillShade="BF"/>
          </w:tcPr>
          <w:p w:rsidR="00B43054" w:rsidRPr="006E788F" w:rsidRDefault="00B43054" w:rsidP="00B43054">
            <w:pPr>
              <w:rPr>
                <w:rFonts w:ascii="Arial" w:hAnsi="Arial" w:cs="Arial"/>
                <w:b/>
                <w:sz w:val="20"/>
                <w:szCs w:val="20"/>
              </w:rPr>
            </w:pPr>
            <w:r>
              <w:rPr>
                <w:rFonts w:ascii="Arial" w:hAnsi="Arial" w:cs="Arial"/>
                <w:b/>
                <w:sz w:val="20"/>
                <w:szCs w:val="20"/>
              </w:rPr>
              <w:t>Status</w:t>
            </w:r>
          </w:p>
        </w:tc>
        <w:tc>
          <w:tcPr>
            <w:tcW w:w="451" w:type="pct"/>
            <w:shd w:val="clear" w:color="auto" w:fill="BFBFBF" w:themeFill="background1" w:themeFillShade="BF"/>
          </w:tcPr>
          <w:p w:rsidR="00B43054" w:rsidRPr="006E788F" w:rsidRDefault="00B43054" w:rsidP="00B43054">
            <w:pPr>
              <w:rPr>
                <w:rFonts w:ascii="Arial" w:hAnsi="Arial" w:cs="Arial"/>
                <w:b/>
                <w:sz w:val="20"/>
                <w:szCs w:val="20"/>
              </w:rPr>
            </w:pPr>
            <w:r>
              <w:rPr>
                <w:rFonts w:ascii="Arial" w:hAnsi="Arial" w:cs="Arial"/>
                <w:b/>
                <w:sz w:val="20"/>
                <w:szCs w:val="20"/>
              </w:rPr>
              <w:t>CSCS</w:t>
            </w:r>
          </w:p>
        </w:tc>
        <w:tc>
          <w:tcPr>
            <w:tcW w:w="281" w:type="pct"/>
            <w:shd w:val="clear" w:color="auto" w:fill="BFBFBF" w:themeFill="background1" w:themeFillShade="BF"/>
          </w:tcPr>
          <w:p w:rsidR="00B43054" w:rsidRPr="006E788F" w:rsidRDefault="00B43054" w:rsidP="00B43054">
            <w:pPr>
              <w:rPr>
                <w:rFonts w:ascii="Arial" w:hAnsi="Arial" w:cs="Arial"/>
                <w:b/>
                <w:sz w:val="20"/>
                <w:szCs w:val="20"/>
              </w:rPr>
            </w:pPr>
            <w:r>
              <w:rPr>
                <w:rFonts w:ascii="Arial" w:hAnsi="Arial" w:cs="Arial"/>
                <w:b/>
                <w:sz w:val="20"/>
                <w:szCs w:val="20"/>
              </w:rPr>
              <w:t>CITB EQA</w:t>
            </w:r>
          </w:p>
        </w:tc>
        <w:tc>
          <w:tcPr>
            <w:tcW w:w="1747" w:type="pct"/>
            <w:shd w:val="clear" w:color="auto" w:fill="BFBFBF" w:themeFill="background1" w:themeFillShade="BF"/>
          </w:tcPr>
          <w:p w:rsidR="00B43054" w:rsidRPr="006E788F" w:rsidRDefault="00B43054" w:rsidP="00B43054">
            <w:pPr>
              <w:rPr>
                <w:rFonts w:ascii="Arial" w:hAnsi="Arial" w:cs="Arial"/>
                <w:b/>
                <w:sz w:val="20"/>
                <w:szCs w:val="20"/>
              </w:rPr>
            </w:pPr>
            <w:r w:rsidRPr="006E788F">
              <w:rPr>
                <w:rFonts w:ascii="Arial" w:hAnsi="Arial" w:cs="Arial"/>
                <w:b/>
                <w:sz w:val="20"/>
                <w:szCs w:val="20"/>
              </w:rPr>
              <w:t>Comments</w:t>
            </w:r>
          </w:p>
        </w:tc>
        <w:tc>
          <w:tcPr>
            <w:tcW w:w="450" w:type="pct"/>
            <w:shd w:val="clear" w:color="auto" w:fill="BFBFBF" w:themeFill="background1" w:themeFillShade="BF"/>
          </w:tcPr>
          <w:p w:rsidR="00B43054" w:rsidRPr="006E788F" w:rsidRDefault="00B43054" w:rsidP="00B43054">
            <w:pPr>
              <w:rPr>
                <w:rFonts w:ascii="Arial" w:hAnsi="Arial" w:cs="Arial"/>
                <w:b/>
                <w:sz w:val="20"/>
                <w:szCs w:val="20"/>
              </w:rPr>
            </w:pPr>
            <w:r>
              <w:rPr>
                <w:rFonts w:ascii="Arial" w:hAnsi="Arial" w:cs="Arial"/>
                <w:b/>
                <w:sz w:val="20"/>
                <w:szCs w:val="20"/>
              </w:rPr>
              <w:t>Target Delivery Date</w:t>
            </w:r>
          </w:p>
        </w:tc>
      </w:tr>
      <w:tr w:rsidR="00A54C30" w:rsidRPr="006E788F" w:rsidTr="00E21EC6">
        <w:trPr>
          <w:trHeight w:val="285"/>
        </w:trPr>
        <w:tc>
          <w:tcPr>
            <w:tcW w:w="888" w:type="pct"/>
            <w:noWrap/>
            <w:hideMark/>
          </w:tcPr>
          <w:p w:rsidR="00FF319B" w:rsidRDefault="009E0728">
            <w:pPr>
              <w:rPr>
                <w:rFonts w:ascii="Arial" w:hAnsi="Arial" w:cs="Arial"/>
                <w:sz w:val="20"/>
                <w:szCs w:val="20"/>
              </w:rPr>
            </w:pPr>
            <w:r w:rsidRPr="006E788F">
              <w:rPr>
                <w:rFonts w:ascii="Arial" w:hAnsi="Arial" w:cs="Arial"/>
                <w:sz w:val="20"/>
                <w:szCs w:val="20"/>
              </w:rPr>
              <w:t>Civil Engineering Site Manager</w:t>
            </w:r>
            <w:r w:rsidR="001C2376">
              <w:rPr>
                <w:rFonts w:ascii="Arial" w:hAnsi="Arial" w:cs="Arial"/>
                <w:sz w:val="20"/>
                <w:szCs w:val="20"/>
              </w:rPr>
              <w:t xml:space="preserve"> </w:t>
            </w:r>
            <w:r w:rsidR="0080261C">
              <w:rPr>
                <w:rFonts w:ascii="Arial" w:hAnsi="Arial" w:cs="Arial"/>
                <w:sz w:val="20"/>
                <w:szCs w:val="20"/>
              </w:rPr>
              <w:t>(ICE</w:t>
            </w:r>
            <w:r w:rsidR="00FF319B">
              <w:rPr>
                <w:rFonts w:ascii="Arial" w:hAnsi="Arial" w:cs="Arial"/>
                <w:sz w:val="20"/>
                <w:szCs w:val="20"/>
              </w:rPr>
              <w:t xml:space="preserve">) </w:t>
            </w:r>
          </w:p>
          <w:p w:rsidR="009E0728" w:rsidRPr="006E788F" w:rsidRDefault="001C2376">
            <w:pPr>
              <w:rPr>
                <w:rFonts w:ascii="Arial" w:hAnsi="Arial" w:cs="Arial"/>
                <w:sz w:val="20"/>
                <w:szCs w:val="20"/>
              </w:rPr>
            </w:pPr>
            <w:r>
              <w:rPr>
                <w:rFonts w:ascii="Arial" w:hAnsi="Arial" w:cs="Arial"/>
                <w:sz w:val="20"/>
                <w:szCs w:val="20"/>
              </w:rPr>
              <w:t>(Level 6)</w:t>
            </w:r>
          </w:p>
        </w:tc>
        <w:tc>
          <w:tcPr>
            <w:tcW w:w="507"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76" w:type="pct"/>
            <w:shd w:val="clear" w:color="auto" w:fill="00B050"/>
          </w:tcPr>
          <w:p w:rsidR="009E0728" w:rsidRPr="006E788F" w:rsidRDefault="0080261C" w:rsidP="00E21EC6">
            <w:pPr>
              <w:rPr>
                <w:rFonts w:ascii="Arial" w:hAnsi="Arial" w:cs="Arial"/>
                <w:sz w:val="20"/>
                <w:szCs w:val="20"/>
              </w:rPr>
            </w:pPr>
            <w:r>
              <w:rPr>
                <w:rFonts w:ascii="Arial" w:hAnsi="Arial" w:cs="Arial"/>
                <w:sz w:val="20"/>
                <w:szCs w:val="20"/>
              </w:rPr>
              <w:t xml:space="preserve">AP </w:t>
            </w:r>
            <w:r w:rsidR="00E21EC6">
              <w:rPr>
                <w:rFonts w:ascii="Arial" w:hAnsi="Arial" w:cs="Arial"/>
                <w:sz w:val="20"/>
                <w:szCs w:val="20"/>
              </w:rPr>
              <w:t>approved in principle</w:t>
            </w:r>
          </w:p>
        </w:tc>
        <w:tc>
          <w:tcPr>
            <w:tcW w:w="451" w:type="pct"/>
            <w:shd w:val="clear" w:color="auto" w:fill="auto"/>
          </w:tcPr>
          <w:p w:rsidR="009E0728" w:rsidRPr="006E788F" w:rsidRDefault="009E0728" w:rsidP="003C499C">
            <w:pPr>
              <w:rPr>
                <w:rFonts w:ascii="Arial" w:hAnsi="Arial" w:cs="Arial"/>
                <w:sz w:val="20"/>
                <w:szCs w:val="20"/>
              </w:rPr>
            </w:pPr>
            <w:r>
              <w:rPr>
                <w:rFonts w:ascii="Arial" w:hAnsi="Arial" w:cs="Arial"/>
                <w:sz w:val="20"/>
                <w:szCs w:val="20"/>
              </w:rPr>
              <w:t>Requires mapping</w:t>
            </w:r>
          </w:p>
        </w:tc>
        <w:tc>
          <w:tcPr>
            <w:tcW w:w="281" w:type="pct"/>
          </w:tcPr>
          <w:p w:rsidR="009E0728" w:rsidRPr="006E788F" w:rsidRDefault="0080261C" w:rsidP="00D32F52">
            <w:pPr>
              <w:rPr>
                <w:rFonts w:ascii="Arial" w:hAnsi="Arial" w:cs="Arial"/>
                <w:sz w:val="20"/>
                <w:szCs w:val="20"/>
              </w:rPr>
            </w:pPr>
            <w:r>
              <w:rPr>
                <w:rFonts w:ascii="Arial" w:hAnsi="Arial" w:cs="Arial"/>
                <w:sz w:val="20"/>
                <w:szCs w:val="20"/>
              </w:rPr>
              <w:t>Yes</w:t>
            </w:r>
          </w:p>
        </w:tc>
        <w:tc>
          <w:tcPr>
            <w:tcW w:w="1747" w:type="pct"/>
          </w:tcPr>
          <w:p w:rsidR="009E0728" w:rsidRPr="0080261C" w:rsidRDefault="009E0728" w:rsidP="00E21EC6">
            <w:pPr>
              <w:rPr>
                <w:rFonts w:ascii="Arial" w:hAnsi="Arial" w:cs="Arial"/>
                <w:sz w:val="20"/>
                <w:szCs w:val="20"/>
              </w:rPr>
            </w:pPr>
            <w:r w:rsidRPr="0080261C">
              <w:rPr>
                <w:rFonts w:ascii="Arial" w:hAnsi="Arial" w:cs="Arial"/>
                <w:sz w:val="20"/>
                <w:szCs w:val="20"/>
              </w:rPr>
              <w:t> </w:t>
            </w:r>
            <w:r w:rsidR="00E21EC6">
              <w:rPr>
                <w:rFonts w:ascii="Arial" w:hAnsi="Arial" w:cs="Arial"/>
                <w:sz w:val="20"/>
                <w:szCs w:val="20"/>
              </w:rPr>
              <w:t>AP approved in principle 02/18.</w:t>
            </w:r>
          </w:p>
        </w:tc>
        <w:tc>
          <w:tcPr>
            <w:tcW w:w="450" w:type="pct"/>
          </w:tcPr>
          <w:p w:rsidR="009E0728" w:rsidRPr="006E788F" w:rsidRDefault="009E0728" w:rsidP="00D32F52">
            <w:pPr>
              <w:rPr>
                <w:rFonts w:ascii="Arial" w:hAnsi="Arial" w:cs="Arial"/>
                <w:sz w:val="20"/>
                <w:szCs w:val="20"/>
              </w:rPr>
            </w:pPr>
          </w:p>
        </w:tc>
      </w:tr>
      <w:tr w:rsidR="009E0728" w:rsidRPr="006E788F" w:rsidTr="00E21EC6">
        <w:trPr>
          <w:trHeight w:val="285"/>
        </w:trPr>
        <w:tc>
          <w:tcPr>
            <w:tcW w:w="888" w:type="pct"/>
            <w:noWrap/>
            <w:hideMark/>
          </w:tcPr>
          <w:p w:rsidR="009E0728" w:rsidRPr="006E788F" w:rsidRDefault="009E0728">
            <w:pPr>
              <w:rPr>
                <w:rFonts w:ascii="Arial" w:hAnsi="Arial" w:cs="Arial"/>
                <w:sz w:val="20"/>
                <w:szCs w:val="20"/>
              </w:rPr>
            </w:pPr>
            <w:r w:rsidRPr="006E788F">
              <w:rPr>
                <w:rFonts w:ascii="Arial" w:hAnsi="Arial" w:cs="Arial"/>
                <w:sz w:val="20"/>
                <w:szCs w:val="20"/>
              </w:rPr>
              <w:t>Construction Site Manager</w:t>
            </w:r>
            <w:r w:rsidR="001C2376">
              <w:rPr>
                <w:rFonts w:ascii="Arial" w:hAnsi="Arial" w:cs="Arial"/>
                <w:sz w:val="20"/>
                <w:szCs w:val="20"/>
              </w:rPr>
              <w:t xml:space="preserve"> (Level 6)</w:t>
            </w:r>
          </w:p>
        </w:tc>
        <w:tc>
          <w:tcPr>
            <w:tcW w:w="507"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76" w:type="pct"/>
            <w:shd w:val="clear" w:color="auto" w:fill="FFC000"/>
          </w:tcPr>
          <w:p w:rsidR="009E0728" w:rsidRPr="006E788F" w:rsidRDefault="00E21EC6" w:rsidP="00A847D3">
            <w:pPr>
              <w:rPr>
                <w:rFonts w:ascii="Arial" w:hAnsi="Arial" w:cs="Arial"/>
                <w:sz w:val="20"/>
                <w:szCs w:val="20"/>
              </w:rPr>
            </w:pPr>
            <w:r>
              <w:rPr>
                <w:rFonts w:ascii="Arial" w:hAnsi="Arial" w:cs="Arial"/>
                <w:sz w:val="20"/>
                <w:szCs w:val="20"/>
              </w:rPr>
              <w:t xml:space="preserve">AP </w:t>
            </w:r>
            <w:r w:rsidR="00A847D3">
              <w:rPr>
                <w:rFonts w:ascii="Arial" w:hAnsi="Arial" w:cs="Arial"/>
                <w:sz w:val="20"/>
                <w:szCs w:val="20"/>
              </w:rPr>
              <w:t>in development.</w:t>
            </w:r>
          </w:p>
        </w:tc>
        <w:tc>
          <w:tcPr>
            <w:tcW w:w="451" w:type="pct"/>
            <w:shd w:val="clear" w:color="auto" w:fill="auto"/>
          </w:tcPr>
          <w:p w:rsidR="009E0728" w:rsidRPr="006E788F" w:rsidRDefault="009E0728" w:rsidP="003C499C">
            <w:pPr>
              <w:rPr>
                <w:rFonts w:ascii="Arial" w:hAnsi="Arial" w:cs="Arial"/>
                <w:sz w:val="20"/>
                <w:szCs w:val="20"/>
              </w:rPr>
            </w:pPr>
            <w:r>
              <w:rPr>
                <w:rFonts w:ascii="Arial" w:hAnsi="Arial" w:cs="Arial"/>
                <w:sz w:val="20"/>
                <w:szCs w:val="20"/>
              </w:rPr>
              <w:t>Requires m</w:t>
            </w:r>
            <w:r w:rsidRPr="00001DAD">
              <w:rPr>
                <w:rFonts w:ascii="Arial" w:hAnsi="Arial" w:cs="Arial"/>
                <w:sz w:val="20"/>
                <w:szCs w:val="20"/>
              </w:rPr>
              <w:t>apping</w:t>
            </w:r>
          </w:p>
        </w:tc>
        <w:tc>
          <w:tcPr>
            <w:tcW w:w="281" w:type="pct"/>
          </w:tcPr>
          <w:p w:rsidR="009E0728" w:rsidRPr="006E788F" w:rsidRDefault="0080261C" w:rsidP="00D32F52">
            <w:pPr>
              <w:rPr>
                <w:rFonts w:ascii="Arial" w:hAnsi="Arial" w:cs="Arial"/>
                <w:sz w:val="20"/>
                <w:szCs w:val="20"/>
              </w:rPr>
            </w:pPr>
            <w:r>
              <w:rPr>
                <w:rFonts w:ascii="Arial" w:hAnsi="Arial" w:cs="Arial"/>
                <w:sz w:val="20"/>
                <w:szCs w:val="20"/>
              </w:rPr>
              <w:t>Yes</w:t>
            </w:r>
          </w:p>
        </w:tc>
        <w:tc>
          <w:tcPr>
            <w:tcW w:w="1747" w:type="pct"/>
          </w:tcPr>
          <w:p w:rsidR="009E0728" w:rsidRPr="006E788F" w:rsidRDefault="00A847D3" w:rsidP="00D32F52">
            <w:pPr>
              <w:rPr>
                <w:rFonts w:ascii="Arial" w:hAnsi="Arial" w:cs="Arial"/>
                <w:sz w:val="20"/>
                <w:szCs w:val="20"/>
              </w:rPr>
            </w:pPr>
            <w:r w:rsidRPr="00A847D3">
              <w:rPr>
                <w:rFonts w:ascii="Arial" w:hAnsi="Arial" w:cs="Arial"/>
                <w:sz w:val="20"/>
                <w:szCs w:val="20"/>
              </w:rPr>
              <w:t>Possible redevelopment as Integrated Degree Apprenticeship.  Would require re-submission of Standard as well as Assessment Plan.</w:t>
            </w:r>
          </w:p>
        </w:tc>
        <w:tc>
          <w:tcPr>
            <w:tcW w:w="450" w:type="pct"/>
          </w:tcPr>
          <w:p w:rsidR="009E0728" w:rsidRPr="006E788F" w:rsidRDefault="009E0728" w:rsidP="00D32F52">
            <w:pPr>
              <w:rPr>
                <w:rFonts w:ascii="Arial" w:hAnsi="Arial" w:cs="Arial"/>
                <w:sz w:val="20"/>
                <w:szCs w:val="20"/>
              </w:rPr>
            </w:pPr>
          </w:p>
        </w:tc>
      </w:tr>
      <w:tr w:rsidR="00A44A67" w:rsidRPr="006E788F" w:rsidTr="00E21EC6">
        <w:trPr>
          <w:trHeight w:val="285"/>
        </w:trPr>
        <w:tc>
          <w:tcPr>
            <w:tcW w:w="888" w:type="pct"/>
            <w:noWrap/>
            <w:hideMark/>
          </w:tcPr>
          <w:p w:rsidR="009E0728" w:rsidRPr="006E788F" w:rsidRDefault="009E0728" w:rsidP="00E21EC6">
            <w:pPr>
              <w:rPr>
                <w:rFonts w:ascii="Arial" w:hAnsi="Arial" w:cs="Arial"/>
                <w:sz w:val="20"/>
                <w:szCs w:val="20"/>
              </w:rPr>
            </w:pPr>
            <w:r w:rsidRPr="006E788F">
              <w:rPr>
                <w:rFonts w:ascii="Arial" w:hAnsi="Arial" w:cs="Arial"/>
                <w:sz w:val="20"/>
                <w:szCs w:val="20"/>
              </w:rPr>
              <w:t xml:space="preserve">Construction Design </w:t>
            </w:r>
            <w:r w:rsidR="00E21EC6">
              <w:rPr>
                <w:rFonts w:ascii="Arial" w:hAnsi="Arial" w:cs="Arial"/>
                <w:sz w:val="20"/>
                <w:szCs w:val="20"/>
              </w:rPr>
              <w:t xml:space="preserve">and Build </w:t>
            </w:r>
            <w:r w:rsidRPr="006E788F">
              <w:rPr>
                <w:rFonts w:ascii="Arial" w:hAnsi="Arial" w:cs="Arial"/>
                <w:sz w:val="20"/>
                <w:szCs w:val="20"/>
              </w:rPr>
              <w:t>Manage</w:t>
            </w:r>
            <w:r w:rsidR="00E21EC6">
              <w:rPr>
                <w:rFonts w:ascii="Arial" w:hAnsi="Arial" w:cs="Arial"/>
                <w:sz w:val="20"/>
                <w:szCs w:val="20"/>
              </w:rPr>
              <w:t>ment</w:t>
            </w:r>
            <w:r w:rsidR="001C2376">
              <w:rPr>
                <w:rFonts w:ascii="Arial" w:hAnsi="Arial" w:cs="Arial"/>
                <w:sz w:val="20"/>
                <w:szCs w:val="20"/>
              </w:rPr>
              <w:t xml:space="preserve"> (Level 6)</w:t>
            </w:r>
          </w:p>
        </w:tc>
        <w:tc>
          <w:tcPr>
            <w:tcW w:w="507"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76" w:type="pct"/>
            <w:shd w:val="clear" w:color="auto" w:fill="FFC000"/>
          </w:tcPr>
          <w:p w:rsidR="009E0728" w:rsidRPr="006E788F" w:rsidRDefault="00E21EC6" w:rsidP="00E21EC6">
            <w:pPr>
              <w:rPr>
                <w:rFonts w:ascii="Arial" w:hAnsi="Arial" w:cs="Arial"/>
                <w:sz w:val="20"/>
                <w:szCs w:val="20"/>
              </w:rPr>
            </w:pPr>
            <w:r>
              <w:rPr>
                <w:rFonts w:ascii="Arial" w:hAnsi="Arial" w:cs="Arial"/>
                <w:sz w:val="20"/>
                <w:szCs w:val="20"/>
              </w:rPr>
              <w:t>AP In development</w:t>
            </w:r>
          </w:p>
        </w:tc>
        <w:tc>
          <w:tcPr>
            <w:tcW w:w="451" w:type="pct"/>
          </w:tcPr>
          <w:p w:rsidR="009E0728" w:rsidRPr="006E788F" w:rsidRDefault="009E0728" w:rsidP="003C499C">
            <w:pPr>
              <w:rPr>
                <w:rFonts w:ascii="Arial" w:hAnsi="Arial" w:cs="Arial"/>
                <w:sz w:val="20"/>
                <w:szCs w:val="20"/>
              </w:rPr>
            </w:pPr>
          </w:p>
        </w:tc>
        <w:tc>
          <w:tcPr>
            <w:tcW w:w="281" w:type="pct"/>
          </w:tcPr>
          <w:p w:rsidR="009E0728" w:rsidRPr="006E788F" w:rsidRDefault="00FF319B" w:rsidP="00D32F52">
            <w:pPr>
              <w:rPr>
                <w:rFonts w:ascii="Arial" w:hAnsi="Arial" w:cs="Arial"/>
                <w:sz w:val="20"/>
                <w:szCs w:val="20"/>
              </w:rPr>
            </w:pPr>
            <w:r>
              <w:rPr>
                <w:rFonts w:ascii="Arial" w:hAnsi="Arial" w:cs="Arial"/>
                <w:sz w:val="20"/>
                <w:szCs w:val="20"/>
              </w:rPr>
              <w:t>Yes</w:t>
            </w:r>
          </w:p>
        </w:tc>
        <w:tc>
          <w:tcPr>
            <w:tcW w:w="1747" w:type="pct"/>
          </w:tcPr>
          <w:p w:rsidR="009E0728" w:rsidRPr="006E788F" w:rsidRDefault="009E0728" w:rsidP="00D32F52">
            <w:pPr>
              <w:rPr>
                <w:rFonts w:ascii="Arial" w:hAnsi="Arial" w:cs="Arial"/>
                <w:sz w:val="20"/>
                <w:szCs w:val="20"/>
              </w:rPr>
            </w:pPr>
            <w:r w:rsidRPr="006E788F">
              <w:rPr>
                <w:rFonts w:ascii="Arial" w:hAnsi="Arial" w:cs="Arial"/>
                <w:sz w:val="20"/>
                <w:szCs w:val="20"/>
              </w:rPr>
              <w:t> </w:t>
            </w:r>
            <w:r w:rsidR="00FF319B" w:rsidRPr="00FF319B">
              <w:rPr>
                <w:rFonts w:ascii="Arial" w:hAnsi="Arial" w:cs="Arial"/>
                <w:sz w:val="20"/>
                <w:szCs w:val="20"/>
              </w:rPr>
              <w:t>In discussion with Ryder and CIAT on possible integration with Architectural Engineer</w:t>
            </w:r>
          </w:p>
        </w:tc>
        <w:tc>
          <w:tcPr>
            <w:tcW w:w="450" w:type="pct"/>
          </w:tcPr>
          <w:p w:rsidR="009E0728" w:rsidRPr="006E788F" w:rsidRDefault="009E0728" w:rsidP="00D32F52">
            <w:pPr>
              <w:rPr>
                <w:rFonts w:ascii="Arial" w:hAnsi="Arial" w:cs="Arial"/>
                <w:sz w:val="20"/>
                <w:szCs w:val="20"/>
              </w:rPr>
            </w:pPr>
          </w:p>
        </w:tc>
      </w:tr>
      <w:tr w:rsidR="00E03348" w:rsidRPr="006E788F" w:rsidTr="00A021FF">
        <w:trPr>
          <w:trHeight w:val="285"/>
        </w:trPr>
        <w:tc>
          <w:tcPr>
            <w:tcW w:w="888" w:type="pct"/>
            <w:noWrap/>
          </w:tcPr>
          <w:p w:rsidR="00E03348" w:rsidRPr="006E788F" w:rsidRDefault="00E03348">
            <w:pPr>
              <w:rPr>
                <w:rFonts w:ascii="Arial" w:hAnsi="Arial" w:cs="Arial"/>
                <w:sz w:val="20"/>
                <w:szCs w:val="20"/>
              </w:rPr>
            </w:pPr>
            <w:r>
              <w:rPr>
                <w:rFonts w:ascii="Arial" w:hAnsi="Arial" w:cs="Arial"/>
                <w:sz w:val="20"/>
                <w:szCs w:val="20"/>
              </w:rPr>
              <w:t>Construction Design and Build Technician (Level 4)</w:t>
            </w:r>
          </w:p>
        </w:tc>
        <w:tc>
          <w:tcPr>
            <w:tcW w:w="507" w:type="pct"/>
          </w:tcPr>
          <w:p w:rsidR="00E03348" w:rsidRPr="006E788F" w:rsidRDefault="00E03348" w:rsidP="00D32F52">
            <w:pPr>
              <w:jc w:val="center"/>
              <w:rPr>
                <w:rFonts w:ascii="Arial" w:hAnsi="Arial" w:cs="Arial"/>
                <w:color w:val="000000"/>
                <w:sz w:val="20"/>
                <w:szCs w:val="20"/>
              </w:rPr>
            </w:pPr>
            <w:r>
              <w:rPr>
                <w:rFonts w:ascii="Arial" w:hAnsi="Arial" w:cs="Arial"/>
                <w:color w:val="000000"/>
                <w:sz w:val="20"/>
                <w:szCs w:val="20"/>
              </w:rPr>
              <w:t>No (Balfour Beatty)</w:t>
            </w:r>
          </w:p>
        </w:tc>
        <w:tc>
          <w:tcPr>
            <w:tcW w:w="676" w:type="pct"/>
            <w:shd w:val="clear" w:color="auto" w:fill="FFC000"/>
          </w:tcPr>
          <w:p w:rsidR="00E03348" w:rsidRDefault="00A021FF" w:rsidP="003C499C">
            <w:pPr>
              <w:rPr>
                <w:rFonts w:ascii="Arial" w:hAnsi="Arial" w:cs="Arial"/>
                <w:sz w:val="20"/>
                <w:szCs w:val="20"/>
              </w:rPr>
            </w:pPr>
            <w:r>
              <w:rPr>
                <w:rFonts w:ascii="Arial" w:hAnsi="Arial" w:cs="Arial"/>
                <w:sz w:val="20"/>
                <w:szCs w:val="20"/>
              </w:rPr>
              <w:t>AP in development</w:t>
            </w:r>
          </w:p>
        </w:tc>
        <w:tc>
          <w:tcPr>
            <w:tcW w:w="451" w:type="pct"/>
          </w:tcPr>
          <w:p w:rsidR="00E03348" w:rsidRPr="006E788F" w:rsidRDefault="00E03348" w:rsidP="003C499C">
            <w:pPr>
              <w:rPr>
                <w:rFonts w:ascii="Arial" w:hAnsi="Arial" w:cs="Arial"/>
                <w:sz w:val="20"/>
                <w:szCs w:val="20"/>
              </w:rPr>
            </w:pPr>
          </w:p>
        </w:tc>
        <w:tc>
          <w:tcPr>
            <w:tcW w:w="281" w:type="pct"/>
          </w:tcPr>
          <w:p w:rsidR="00E03348" w:rsidRDefault="004D43DE" w:rsidP="00D32F52">
            <w:pPr>
              <w:rPr>
                <w:rFonts w:ascii="Arial" w:hAnsi="Arial" w:cs="Arial"/>
                <w:sz w:val="20"/>
                <w:szCs w:val="20"/>
              </w:rPr>
            </w:pPr>
            <w:r>
              <w:rPr>
                <w:rFonts w:ascii="Arial" w:hAnsi="Arial" w:cs="Arial"/>
                <w:sz w:val="20"/>
                <w:szCs w:val="20"/>
              </w:rPr>
              <w:t>Yes</w:t>
            </w:r>
          </w:p>
        </w:tc>
        <w:tc>
          <w:tcPr>
            <w:tcW w:w="1747" w:type="pct"/>
          </w:tcPr>
          <w:p w:rsidR="00E03348" w:rsidRPr="006E788F" w:rsidRDefault="007B3632" w:rsidP="00D32F52">
            <w:pPr>
              <w:rPr>
                <w:rFonts w:ascii="Arial" w:hAnsi="Arial" w:cs="Arial"/>
                <w:sz w:val="20"/>
                <w:szCs w:val="20"/>
              </w:rPr>
            </w:pPr>
            <w:r>
              <w:rPr>
                <w:rFonts w:ascii="Arial" w:hAnsi="Arial" w:cs="Arial"/>
                <w:sz w:val="20"/>
                <w:szCs w:val="20"/>
              </w:rPr>
              <w:t>In discussion with Ryder and CIAT on possible integration with Architectural Engineer</w:t>
            </w:r>
          </w:p>
        </w:tc>
        <w:tc>
          <w:tcPr>
            <w:tcW w:w="450" w:type="pct"/>
          </w:tcPr>
          <w:p w:rsidR="00E03348" w:rsidRPr="006E788F" w:rsidRDefault="00E03348" w:rsidP="00D32F52">
            <w:pPr>
              <w:rPr>
                <w:rFonts w:ascii="Arial" w:hAnsi="Arial" w:cs="Arial"/>
                <w:sz w:val="20"/>
                <w:szCs w:val="20"/>
              </w:rPr>
            </w:pPr>
          </w:p>
        </w:tc>
      </w:tr>
      <w:tr w:rsidR="00A0518B" w:rsidRPr="006E788F" w:rsidTr="00A0518B">
        <w:trPr>
          <w:trHeight w:val="285"/>
        </w:trPr>
        <w:tc>
          <w:tcPr>
            <w:tcW w:w="888" w:type="pct"/>
            <w:shd w:val="clear" w:color="auto" w:fill="00B050"/>
            <w:noWrap/>
          </w:tcPr>
          <w:p w:rsidR="00A0518B" w:rsidRDefault="00A0518B">
            <w:pPr>
              <w:rPr>
                <w:rFonts w:ascii="Arial" w:hAnsi="Arial" w:cs="Arial"/>
                <w:sz w:val="20"/>
                <w:szCs w:val="20"/>
              </w:rPr>
            </w:pPr>
            <w:r>
              <w:rPr>
                <w:rFonts w:ascii="Arial" w:hAnsi="Arial" w:cs="Arial"/>
                <w:sz w:val="20"/>
                <w:szCs w:val="20"/>
              </w:rPr>
              <w:t>Digital Engineering Technician (Level 3)</w:t>
            </w:r>
          </w:p>
        </w:tc>
        <w:tc>
          <w:tcPr>
            <w:tcW w:w="507" w:type="pct"/>
            <w:shd w:val="clear" w:color="auto" w:fill="00B050"/>
          </w:tcPr>
          <w:p w:rsidR="00A0518B" w:rsidRDefault="00A0518B" w:rsidP="00D32F52">
            <w:pPr>
              <w:jc w:val="center"/>
              <w:rPr>
                <w:rFonts w:ascii="Arial" w:hAnsi="Arial" w:cs="Arial"/>
                <w:color w:val="000000"/>
                <w:sz w:val="20"/>
                <w:szCs w:val="20"/>
              </w:rPr>
            </w:pPr>
            <w:r>
              <w:rPr>
                <w:rFonts w:ascii="Arial" w:hAnsi="Arial" w:cs="Arial"/>
                <w:color w:val="000000"/>
                <w:sz w:val="20"/>
                <w:szCs w:val="20"/>
              </w:rPr>
              <w:t>Yes</w:t>
            </w:r>
          </w:p>
        </w:tc>
        <w:tc>
          <w:tcPr>
            <w:tcW w:w="676" w:type="pct"/>
            <w:shd w:val="clear" w:color="auto" w:fill="00B050"/>
          </w:tcPr>
          <w:p w:rsidR="00A0518B" w:rsidRDefault="00417E7F" w:rsidP="003C499C">
            <w:pPr>
              <w:rPr>
                <w:rFonts w:ascii="Arial" w:hAnsi="Arial" w:cs="Arial"/>
                <w:sz w:val="20"/>
                <w:szCs w:val="20"/>
              </w:rPr>
            </w:pPr>
            <w:r>
              <w:rPr>
                <w:rFonts w:ascii="Arial" w:hAnsi="Arial" w:cs="Arial"/>
                <w:sz w:val="20"/>
                <w:szCs w:val="20"/>
              </w:rPr>
              <w:t>Ready for delivery</w:t>
            </w:r>
          </w:p>
        </w:tc>
        <w:tc>
          <w:tcPr>
            <w:tcW w:w="451" w:type="pct"/>
            <w:shd w:val="clear" w:color="auto" w:fill="00B050"/>
          </w:tcPr>
          <w:p w:rsidR="00A0518B" w:rsidRPr="006E788F" w:rsidRDefault="00A0518B" w:rsidP="003C499C">
            <w:pPr>
              <w:rPr>
                <w:rFonts w:ascii="Arial" w:hAnsi="Arial" w:cs="Arial"/>
                <w:sz w:val="20"/>
                <w:szCs w:val="20"/>
              </w:rPr>
            </w:pPr>
            <w:r>
              <w:rPr>
                <w:rFonts w:ascii="Arial" w:hAnsi="Arial" w:cs="Arial"/>
                <w:sz w:val="20"/>
                <w:szCs w:val="20"/>
              </w:rPr>
              <w:t>Requires mapping</w:t>
            </w:r>
          </w:p>
        </w:tc>
        <w:tc>
          <w:tcPr>
            <w:tcW w:w="281" w:type="pct"/>
            <w:shd w:val="clear" w:color="auto" w:fill="00B050"/>
          </w:tcPr>
          <w:p w:rsidR="00A0518B" w:rsidRDefault="00A0518B" w:rsidP="00D32F52">
            <w:pPr>
              <w:rPr>
                <w:rFonts w:ascii="Arial" w:hAnsi="Arial" w:cs="Arial"/>
                <w:sz w:val="20"/>
                <w:szCs w:val="20"/>
              </w:rPr>
            </w:pPr>
            <w:r>
              <w:rPr>
                <w:rFonts w:ascii="Arial" w:hAnsi="Arial" w:cs="Arial"/>
                <w:sz w:val="20"/>
                <w:szCs w:val="20"/>
              </w:rPr>
              <w:t>TBC</w:t>
            </w:r>
          </w:p>
        </w:tc>
        <w:tc>
          <w:tcPr>
            <w:tcW w:w="1747" w:type="pct"/>
            <w:shd w:val="clear" w:color="auto" w:fill="00B050"/>
          </w:tcPr>
          <w:p w:rsidR="00A0518B" w:rsidRDefault="00A0518B" w:rsidP="00D32F52">
            <w:pPr>
              <w:rPr>
                <w:rFonts w:ascii="Arial" w:hAnsi="Arial" w:cs="Arial"/>
                <w:sz w:val="20"/>
                <w:szCs w:val="20"/>
              </w:rPr>
            </w:pPr>
            <w:r>
              <w:rPr>
                <w:rFonts w:ascii="Arial" w:hAnsi="Arial" w:cs="Arial"/>
                <w:sz w:val="20"/>
                <w:szCs w:val="20"/>
              </w:rPr>
              <w:t>Ready for delivery</w:t>
            </w:r>
            <w:r w:rsidR="00417E7F">
              <w:rPr>
                <w:rFonts w:ascii="Arial" w:hAnsi="Arial" w:cs="Arial"/>
                <w:sz w:val="20"/>
                <w:szCs w:val="20"/>
              </w:rPr>
              <w:t>.</w:t>
            </w:r>
          </w:p>
          <w:p w:rsidR="00A0518B" w:rsidRDefault="00A0518B" w:rsidP="00D32F52">
            <w:pPr>
              <w:rPr>
                <w:rFonts w:ascii="Arial" w:hAnsi="Arial" w:cs="Arial"/>
                <w:sz w:val="20"/>
                <w:szCs w:val="20"/>
              </w:rPr>
            </w:pPr>
          </w:p>
        </w:tc>
        <w:tc>
          <w:tcPr>
            <w:tcW w:w="450" w:type="pct"/>
            <w:shd w:val="clear" w:color="auto" w:fill="00B050"/>
          </w:tcPr>
          <w:p w:rsidR="00A0518B" w:rsidRPr="006E788F" w:rsidRDefault="00A0518B" w:rsidP="00D32F52">
            <w:pPr>
              <w:rPr>
                <w:rFonts w:ascii="Arial" w:hAnsi="Arial" w:cs="Arial"/>
                <w:sz w:val="20"/>
                <w:szCs w:val="20"/>
              </w:rPr>
            </w:pPr>
          </w:p>
        </w:tc>
      </w:tr>
      <w:tr w:rsidR="00F86BAF" w:rsidRPr="006E788F" w:rsidTr="00A021FF">
        <w:trPr>
          <w:trHeight w:val="285"/>
        </w:trPr>
        <w:tc>
          <w:tcPr>
            <w:tcW w:w="888" w:type="pct"/>
            <w:noWrap/>
          </w:tcPr>
          <w:p w:rsidR="00F86BAF" w:rsidRDefault="00F86BAF" w:rsidP="00585FC0">
            <w:pPr>
              <w:rPr>
                <w:rFonts w:ascii="Arial" w:hAnsi="Arial" w:cs="Arial"/>
                <w:sz w:val="20"/>
                <w:szCs w:val="20"/>
              </w:rPr>
            </w:pPr>
            <w:r>
              <w:rPr>
                <w:rFonts w:ascii="Arial" w:hAnsi="Arial" w:cs="Arial"/>
                <w:sz w:val="20"/>
                <w:szCs w:val="20"/>
              </w:rPr>
              <w:t>Formwork</w:t>
            </w:r>
          </w:p>
          <w:p w:rsidR="00F86BAF" w:rsidRPr="006E788F" w:rsidRDefault="00F86BAF" w:rsidP="00585FC0">
            <w:pPr>
              <w:rPr>
                <w:rFonts w:ascii="Arial" w:hAnsi="Arial" w:cs="Arial"/>
                <w:sz w:val="20"/>
                <w:szCs w:val="20"/>
              </w:rPr>
            </w:pPr>
            <w:r>
              <w:rPr>
                <w:rFonts w:ascii="Arial" w:hAnsi="Arial" w:cs="Arial"/>
                <w:sz w:val="20"/>
                <w:szCs w:val="20"/>
              </w:rPr>
              <w:t>(Level 2)</w:t>
            </w:r>
          </w:p>
        </w:tc>
        <w:tc>
          <w:tcPr>
            <w:tcW w:w="507" w:type="pct"/>
          </w:tcPr>
          <w:p w:rsidR="00F86BAF" w:rsidRPr="006E788F" w:rsidRDefault="00F86BAF" w:rsidP="00585FC0">
            <w:pPr>
              <w:jc w:val="center"/>
              <w:rPr>
                <w:rFonts w:ascii="Arial" w:hAnsi="Arial" w:cs="Arial"/>
                <w:color w:val="000000"/>
                <w:sz w:val="20"/>
                <w:szCs w:val="20"/>
              </w:rPr>
            </w:pPr>
            <w:r>
              <w:rPr>
                <w:rFonts w:ascii="Arial" w:hAnsi="Arial" w:cs="Arial"/>
                <w:color w:val="000000"/>
                <w:sz w:val="20"/>
                <w:szCs w:val="20"/>
              </w:rPr>
              <w:t>Yes</w:t>
            </w:r>
          </w:p>
        </w:tc>
        <w:tc>
          <w:tcPr>
            <w:tcW w:w="676" w:type="pct"/>
            <w:shd w:val="clear" w:color="auto" w:fill="FFC000"/>
          </w:tcPr>
          <w:p w:rsidR="00F86BAF" w:rsidRPr="006E788F" w:rsidRDefault="00F86BAF" w:rsidP="00585FC0">
            <w:pPr>
              <w:rPr>
                <w:rFonts w:ascii="Arial" w:hAnsi="Arial" w:cs="Arial"/>
                <w:sz w:val="20"/>
                <w:szCs w:val="20"/>
              </w:rPr>
            </w:pPr>
            <w:r>
              <w:rPr>
                <w:rFonts w:ascii="Arial" w:hAnsi="Arial" w:cs="Arial"/>
                <w:sz w:val="20"/>
                <w:szCs w:val="20"/>
              </w:rPr>
              <w:t>EPA Submitted 01/18</w:t>
            </w:r>
          </w:p>
        </w:tc>
        <w:tc>
          <w:tcPr>
            <w:tcW w:w="451" w:type="pct"/>
          </w:tcPr>
          <w:p w:rsidR="00F86BAF" w:rsidRPr="006E788F" w:rsidRDefault="00F86BAF" w:rsidP="00585FC0">
            <w:pPr>
              <w:rPr>
                <w:rFonts w:ascii="Arial" w:hAnsi="Arial" w:cs="Arial"/>
                <w:sz w:val="20"/>
                <w:szCs w:val="20"/>
              </w:rPr>
            </w:pPr>
            <w:r>
              <w:rPr>
                <w:rFonts w:ascii="Arial" w:hAnsi="Arial" w:cs="Arial"/>
                <w:sz w:val="20"/>
                <w:szCs w:val="20"/>
              </w:rPr>
              <w:t>Requires mapping</w:t>
            </w:r>
          </w:p>
        </w:tc>
        <w:tc>
          <w:tcPr>
            <w:tcW w:w="281" w:type="pct"/>
          </w:tcPr>
          <w:p w:rsidR="00F86BAF" w:rsidRPr="006E788F" w:rsidRDefault="00F86BAF" w:rsidP="00585FC0">
            <w:pPr>
              <w:rPr>
                <w:rFonts w:ascii="Arial" w:hAnsi="Arial" w:cs="Arial"/>
                <w:sz w:val="20"/>
                <w:szCs w:val="20"/>
              </w:rPr>
            </w:pPr>
            <w:r>
              <w:rPr>
                <w:rFonts w:ascii="Arial" w:hAnsi="Arial" w:cs="Arial"/>
                <w:sz w:val="20"/>
                <w:szCs w:val="20"/>
              </w:rPr>
              <w:t>Yes</w:t>
            </w:r>
          </w:p>
        </w:tc>
        <w:tc>
          <w:tcPr>
            <w:tcW w:w="1747" w:type="pct"/>
          </w:tcPr>
          <w:p w:rsidR="00F86BAF" w:rsidRDefault="00F86BAF" w:rsidP="00585FC0">
            <w:pPr>
              <w:rPr>
                <w:rFonts w:ascii="Arial" w:hAnsi="Arial" w:cs="Arial"/>
                <w:sz w:val="20"/>
                <w:szCs w:val="20"/>
              </w:rPr>
            </w:pPr>
            <w:r>
              <w:rPr>
                <w:rFonts w:ascii="Arial" w:hAnsi="Arial" w:cs="Arial"/>
                <w:sz w:val="20"/>
                <w:szCs w:val="20"/>
              </w:rPr>
              <w:t>EPA submitted January 18. Awaiting feedback from IfA before scheduling next meeting. No further activity as at 08/03/18.</w:t>
            </w:r>
          </w:p>
          <w:p w:rsidR="00F86BAF" w:rsidRPr="006E788F" w:rsidRDefault="00F86BAF" w:rsidP="00585FC0">
            <w:pPr>
              <w:rPr>
                <w:rFonts w:ascii="Arial" w:hAnsi="Arial" w:cs="Arial"/>
                <w:sz w:val="20"/>
                <w:szCs w:val="20"/>
              </w:rPr>
            </w:pPr>
          </w:p>
        </w:tc>
        <w:tc>
          <w:tcPr>
            <w:tcW w:w="450" w:type="pct"/>
          </w:tcPr>
          <w:p w:rsidR="00F86BAF" w:rsidRPr="006E788F" w:rsidRDefault="00F86BAF" w:rsidP="00585FC0">
            <w:pPr>
              <w:rPr>
                <w:rFonts w:ascii="Arial" w:hAnsi="Arial" w:cs="Arial"/>
                <w:sz w:val="20"/>
                <w:szCs w:val="20"/>
              </w:rPr>
            </w:pPr>
            <w:r>
              <w:rPr>
                <w:rFonts w:ascii="Arial" w:hAnsi="Arial" w:cs="Arial"/>
                <w:sz w:val="20"/>
                <w:szCs w:val="20"/>
              </w:rPr>
              <w:t>09/2018</w:t>
            </w:r>
          </w:p>
        </w:tc>
      </w:tr>
      <w:tr w:rsidR="00F86BAF" w:rsidRPr="006E788F" w:rsidTr="00F86BAF">
        <w:trPr>
          <w:trHeight w:val="285"/>
        </w:trPr>
        <w:tc>
          <w:tcPr>
            <w:tcW w:w="888" w:type="pct"/>
            <w:noWrap/>
          </w:tcPr>
          <w:p w:rsidR="00F86BAF" w:rsidRDefault="00F86BAF" w:rsidP="00585FC0">
            <w:pPr>
              <w:rPr>
                <w:rFonts w:ascii="Arial" w:hAnsi="Arial" w:cs="Arial"/>
                <w:sz w:val="20"/>
                <w:szCs w:val="20"/>
              </w:rPr>
            </w:pPr>
            <w:proofErr w:type="spellStart"/>
            <w:r>
              <w:rPr>
                <w:rFonts w:ascii="Arial" w:hAnsi="Arial" w:cs="Arial"/>
                <w:sz w:val="20"/>
                <w:szCs w:val="20"/>
              </w:rPr>
              <w:t>Groundworker</w:t>
            </w:r>
            <w:proofErr w:type="spellEnd"/>
          </w:p>
          <w:p w:rsidR="00F86BAF" w:rsidRDefault="00F86BAF" w:rsidP="00585FC0">
            <w:pPr>
              <w:rPr>
                <w:rFonts w:ascii="Arial" w:hAnsi="Arial" w:cs="Arial"/>
                <w:sz w:val="20"/>
                <w:szCs w:val="20"/>
              </w:rPr>
            </w:pPr>
            <w:r>
              <w:rPr>
                <w:rFonts w:ascii="Arial" w:hAnsi="Arial" w:cs="Arial"/>
                <w:sz w:val="20"/>
                <w:szCs w:val="20"/>
              </w:rPr>
              <w:t>(Level 2)</w:t>
            </w:r>
          </w:p>
        </w:tc>
        <w:tc>
          <w:tcPr>
            <w:tcW w:w="507" w:type="pct"/>
          </w:tcPr>
          <w:p w:rsidR="00F86BAF" w:rsidRDefault="00F86BAF" w:rsidP="00585FC0">
            <w:pPr>
              <w:jc w:val="center"/>
              <w:rPr>
                <w:rFonts w:ascii="Arial" w:hAnsi="Arial" w:cs="Arial"/>
                <w:color w:val="000000"/>
                <w:sz w:val="20"/>
                <w:szCs w:val="20"/>
              </w:rPr>
            </w:pPr>
            <w:r>
              <w:rPr>
                <w:rFonts w:ascii="Arial" w:hAnsi="Arial" w:cs="Arial"/>
                <w:color w:val="000000"/>
                <w:sz w:val="20"/>
                <w:szCs w:val="20"/>
              </w:rPr>
              <w:t>Yes</w:t>
            </w:r>
          </w:p>
        </w:tc>
        <w:tc>
          <w:tcPr>
            <w:tcW w:w="676" w:type="pct"/>
            <w:shd w:val="clear" w:color="auto" w:fill="00B050"/>
          </w:tcPr>
          <w:p w:rsidR="00F86BAF" w:rsidRDefault="00F86BAF" w:rsidP="00585FC0">
            <w:pPr>
              <w:rPr>
                <w:rFonts w:ascii="Arial" w:hAnsi="Arial" w:cs="Arial"/>
                <w:sz w:val="20"/>
                <w:szCs w:val="20"/>
              </w:rPr>
            </w:pPr>
            <w:r>
              <w:rPr>
                <w:rFonts w:ascii="Arial" w:hAnsi="Arial" w:cs="Arial"/>
                <w:sz w:val="20"/>
                <w:szCs w:val="20"/>
              </w:rPr>
              <w:t>Standard approved</w:t>
            </w:r>
          </w:p>
        </w:tc>
        <w:tc>
          <w:tcPr>
            <w:tcW w:w="451" w:type="pct"/>
          </w:tcPr>
          <w:p w:rsidR="00F86BAF" w:rsidRDefault="00F86BAF" w:rsidP="00585FC0">
            <w:pPr>
              <w:rPr>
                <w:rFonts w:ascii="Arial" w:hAnsi="Arial" w:cs="Arial"/>
                <w:sz w:val="20"/>
                <w:szCs w:val="20"/>
              </w:rPr>
            </w:pPr>
            <w:r>
              <w:rPr>
                <w:rFonts w:ascii="Arial" w:hAnsi="Arial" w:cs="Arial"/>
                <w:sz w:val="20"/>
                <w:szCs w:val="20"/>
              </w:rPr>
              <w:t>Requires mapping</w:t>
            </w:r>
          </w:p>
        </w:tc>
        <w:tc>
          <w:tcPr>
            <w:tcW w:w="281" w:type="pct"/>
          </w:tcPr>
          <w:p w:rsidR="00F86BAF" w:rsidRDefault="00F86BAF" w:rsidP="00585FC0">
            <w:pPr>
              <w:rPr>
                <w:rFonts w:ascii="Arial" w:hAnsi="Arial" w:cs="Arial"/>
                <w:sz w:val="20"/>
                <w:szCs w:val="20"/>
              </w:rPr>
            </w:pPr>
            <w:r>
              <w:rPr>
                <w:rFonts w:ascii="Arial" w:hAnsi="Arial" w:cs="Arial"/>
                <w:sz w:val="20"/>
                <w:szCs w:val="20"/>
              </w:rPr>
              <w:t>Yes</w:t>
            </w:r>
          </w:p>
        </w:tc>
        <w:tc>
          <w:tcPr>
            <w:tcW w:w="1747" w:type="pct"/>
          </w:tcPr>
          <w:p w:rsidR="00F86BAF" w:rsidRDefault="00F86BAF" w:rsidP="00585FC0">
            <w:pPr>
              <w:rPr>
                <w:rFonts w:ascii="Arial" w:hAnsi="Arial" w:cs="Arial"/>
                <w:sz w:val="20"/>
                <w:szCs w:val="20"/>
              </w:rPr>
            </w:pPr>
            <w:r>
              <w:rPr>
                <w:rFonts w:ascii="Arial" w:hAnsi="Arial" w:cs="Arial"/>
                <w:sz w:val="20"/>
                <w:szCs w:val="20"/>
              </w:rPr>
              <w:t>Standard approved 03/18. Meeting to discuss AP to be arranged.</w:t>
            </w:r>
          </w:p>
        </w:tc>
        <w:tc>
          <w:tcPr>
            <w:tcW w:w="450" w:type="pct"/>
          </w:tcPr>
          <w:p w:rsidR="00F86BAF" w:rsidRDefault="00F86BAF" w:rsidP="00585FC0">
            <w:pPr>
              <w:rPr>
                <w:rFonts w:ascii="Arial" w:hAnsi="Arial" w:cs="Arial"/>
                <w:sz w:val="20"/>
                <w:szCs w:val="20"/>
              </w:rPr>
            </w:pPr>
          </w:p>
        </w:tc>
      </w:tr>
      <w:tr w:rsidR="00F86BAF" w:rsidRPr="006E788F" w:rsidTr="008051EC">
        <w:trPr>
          <w:trHeight w:val="705"/>
        </w:trPr>
        <w:tc>
          <w:tcPr>
            <w:tcW w:w="888" w:type="pct"/>
            <w:noWrap/>
            <w:hideMark/>
          </w:tcPr>
          <w:p w:rsidR="00F86BAF" w:rsidRDefault="00F86BAF">
            <w:pPr>
              <w:rPr>
                <w:rFonts w:ascii="Arial" w:hAnsi="Arial" w:cs="Arial"/>
                <w:sz w:val="20"/>
                <w:szCs w:val="20"/>
              </w:rPr>
            </w:pPr>
            <w:r w:rsidRPr="006E788F">
              <w:rPr>
                <w:rFonts w:ascii="Arial" w:hAnsi="Arial" w:cs="Arial"/>
                <w:sz w:val="20"/>
                <w:szCs w:val="20"/>
              </w:rPr>
              <w:t>Highways Maintenance Skilled Operative</w:t>
            </w:r>
          </w:p>
          <w:p w:rsidR="00F86BAF" w:rsidRPr="006E788F" w:rsidRDefault="00F86BAF">
            <w:pPr>
              <w:rPr>
                <w:rFonts w:ascii="Arial" w:hAnsi="Arial" w:cs="Arial"/>
                <w:sz w:val="20"/>
                <w:szCs w:val="20"/>
              </w:rPr>
            </w:pPr>
            <w:r>
              <w:rPr>
                <w:rFonts w:ascii="Arial" w:hAnsi="Arial" w:cs="Arial"/>
                <w:sz w:val="20"/>
                <w:szCs w:val="20"/>
              </w:rPr>
              <w:t>(Level 2)</w:t>
            </w:r>
          </w:p>
        </w:tc>
        <w:tc>
          <w:tcPr>
            <w:tcW w:w="507" w:type="pct"/>
          </w:tcPr>
          <w:p w:rsidR="00F86BAF" w:rsidRPr="006E788F" w:rsidRDefault="00F86BAF" w:rsidP="00D32F52">
            <w:pPr>
              <w:jc w:val="center"/>
              <w:rPr>
                <w:rFonts w:ascii="Arial" w:hAnsi="Arial" w:cs="Arial"/>
                <w:color w:val="000000"/>
                <w:sz w:val="20"/>
                <w:szCs w:val="20"/>
              </w:rPr>
            </w:pPr>
            <w:r w:rsidRPr="006E788F">
              <w:rPr>
                <w:rFonts w:ascii="Arial" w:hAnsi="Arial" w:cs="Arial"/>
                <w:color w:val="000000"/>
                <w:sz w:val="20"/>
                <w:szCs w:val="20"/>
              </w:rPr>
              <w:t>No (BAM Nuttall)</w:t>
            </w:r>
          </w:p>
        </w:tc>
        <w:tc>
          <w:tcPr>
            <w:tcW w:w="676" w:type="pct"/>
            <w:shd w:val="clear" w:color="auto" w:fill="00B050"/>
          </w:tcPr>
          <w:p w:rsidR="00F86BAF" w:rsidRPr="006E788F" w:rsidRDefault="00F86BAF" w:rsidP="003C499C">
            <w:pPr>
              <w:rPr>
                <w:rFonts w:ascii="Arial" w:hAnsi="Arial" w:cs="Arial"/>
                <w:sz w:val="20"/>
                <w:szCs w:val="20"/>
              </w:rPr>
            </w:pPr>
            <w:r>
              <w:rPr>
                <w:rFonts w:ascii="Arial" w:hAnsi="Arial" w:cs="Arial"/>
                <w:sz w:val="20"/>
                <w:szCs w:val="20"/>
              </w:rPr>
              <w:t>AP rejected and being re-written, Standard also being amended</w:t>
            </w:r>
          </w:p>
        </w:tc>
        <w:tc>
          <w:tcPr>
            <w:tcW w:w="451" w:type="pct"/>
            <w:shd w:val="clear" w:color="auto" w:fill="auto"/>
          </w:tcPr>
          <w:p w:rsidR="00F86BAF" w:rsidRPr="006E788F" w:rsidRDefault="00F86BAF">
            <w:pPr>
              <w:rPr>
                <w:rFonts w:ascii="Arial" w:hAnsi="Arial" w:cs="Arial"/>
                <w:sz w:val="20"/>
                <w:szCs w:val="20"/>
              </w:rPr>
            </w:pPr>
            <w:r>
              <w:rPr>
                <w:rFonts w:ascii="Arial" w:hAnsi="Arial" w:cs="Arial"/>
                <w:sz w:val="20"/>
                <w:szCs w:val="20"/>
              </w:rPr>
              <w:t>Yes</w:t>
            </w:r>
          </w:p>
        </w:tc>
        <w:tc>
          <w:tcPr>
            <w:tcW w:w="281" w:type="pct"/>
          </w:tcPr>
          <w:p w:rsidR="00F86BAF" w:rsidRPr="002C2E7F" w:rsidRDefault="00F86BAF" w:rsidP="00D32F52">
            <w:pPr>
              <w:rPr>
                <w:rFonts w:ascii="Arial" w:hAnsi="Arial" w:cs="Arial"/>
                <w:sz w:val="20"/>
                <w:szCs w:val="20"/>
              </w:rPr>
            </w:pPr>
            <w:r>
              <w:rPr>
                <w:rFonts w:ascii="Arial" w:hAnsi="Arial" w:cs="Arial"/>
                <w:sz w:val="20"/>
                <w:szCs w:val="20"/>
              </w:rPr>
              <w:t>Yes</w:t>
            </w:r>
          </w:p>
        </w:tc>
        <w:tc>
          <w:tcPr>
            <w:tcW w:w="1747" w:type="pct"/>
          </w:tcPr>
          <w:p w:rsidR="00F86BAF" w:rsidRPr="006E788F" w:rsidRDefault="00F86BAF" w:rsidP="00422D8B">
            <w:pPr>
              <w:rPr>
                <w:rFonts w:ascii="Arial" w:hAnsi="Arial" w:cs="Arial"/>
                <w:sz w:val="20"/>
                <w:szCs w:val="20"/>
              </w:rPr>
            </w:pPr>
            <w:r>
              <w:rPr>
                <w:rFonts w:ascii="Arial" w:hAnsi="Arial" w:cs="Arial"/>
                <w:sz w:val="20"/>
                <w:szCs w:val="20"/>
              </w:rPr>
              <w:t>Standard to be re-submitted by NH for February deadline, NVQ has been removed as per RM guidance.</w:t>
            </w:r>
          </w:p>
        </w:tc>
        <w:tc>
          <w:tcPr>
            <w:tcW w:w="450" w:type="pct"/>
          </w:tcPr>
          <w:p w:rsidR="00F86BAF" w:rsidRPr="002C2E7F" w:rsidRDefault="00F86BAF" w:rsidP="00D32F52">
            <w:pPr>
              <w:rPr>
                <w:rFonts w:ascii="Arial" w:hAnsi="Arial" w:cs="Arial"/>
                <w:sz w:val="20"/>
                <w:szCs w:val="20"/>
              </w:rPr>
            </w:pPr>
            <w:r>
              <w:rPr>
                <w:rFonts w:ascii="Arial" w:hAnsi="Arial" w:cs="Arial"/>
                <w:sz w:val="20"/>
                <w:szCs w:val="20"/>
              </w:rPr>
              <w:t>09/2018</w:t>
            </w:r>
          </w:p>
        </w:tc>
      </w:tr>
      <w:tr w:rsidR="00F86BAF" w:rsidRPr="006E788F" w:rsidTr="008051EC">
        <w:trPr>
          <w:trHeight w:val="705"/>
        </w:trPr>
        <w:tc>
          <w:tcPr>
            <w:tcW w:w="888" w:type="pct"/>
            <w:noWrap/>
          </w:tcPr>
          <w:p w:rsidR="00F86BAF" w:rsidRDefault="00F86BAF" w:rsidP="00585FC0">
            <w:pPr>
              <w:rPr>
                <w:rFonts w:ascii="Arial" w:hAnsi="Arial" w:cs="Arial"/>
                <w:sz w:val="20"/>
                <w:szCs w:val="20"/>
              </w:rPr>
            </w:pPr>
            <w:r>
              <w:rPr>
                <w:rFonts w:ascii="Arial" w:hAnsi="Arial" w:cs="Arial"/>
                <w:sz w:val="20"/>
                <w:szCs w:val="20"/>
              </w:rPr>
              <w:t>Hire Controller (Plant tools and equipment)</w:t>
            </w:r>
          </w:p>
          <w:p w:rsidR="00F86BAF" w:rsidRDefault="00F86BAF" w:rsidP="00585FC0">
            <w:pPr>
              <w:rPr>
                <w:rFonts w:ascii="Arial" w:hAnsi="Arial" w:cs="Arial"/>
                <w:sz w:val="20"/>
                <w:szCs w:val="20"/>
              </w:rPr>
            </w:pPr>
            <w:r>
              <w:rPr>
                <w:rFonts w:ascii="Arial" w:hAnsi="Arial" w:cs="Arial"/>
                <w:sz w:val="20"/>
                <w:szCs w:val="20"/>
              </w:rPr>
              <w:t>(Level 2)</w:t>
            </w:r>
          </w:p>
        </w:tc>
        <w:tc>
          <w:tcPr>
            <w:tcW w:w="507" w:type="pct"/>
          </w:tcPr>
          <w:p w:rsidR="00F86BAF" w:rsidRDefault="00F86BAF" w:rsidP="00585FC0">
            <w:pPr>
              <w:jc w:val="center"/>
              <w:rPr>
                <w:rFonts w:ascii="Arial" w:hAnsi="Arial" w:cs="Arial"/>
                <w:color w:val="000000"/>
                <w:sz w:val="20"/>
                <w:szCs w:val="20"/>
              </w:rPr>
            </w:pPr>
            <w:r>
              <w:rPr>
                <w:rFonts w:ascii="Arial" w:hAnsi="Arial" w:cs="Arial"/>
                <w:color w:val="000000"/>
                <w:sz w:val="20"/>
                <w:szCs w:val="20"/>
              </w:rPr>
              <w:t>Yes</w:t>
            </w:r>
          </w:p>
        </w:tc>
        <w:tc>
          <w:tcPr>
            <w:tcW w:w="676" w:type="pct"/>
            <w:shd w:val="clear" w:color="auto" w:fill="00B050"/>
          </w:tcPr>
          <w:p w:rsidR="00F86BAF" w:rsidRDefault="00F86BAF" w:rsidP="00585FC0">
            <w:pPr>
              <w:rPr>
                <w:rFonts w:ascii="Arial" w:hAnsi="Arial" w:cs="Arial"/>
                <w:sz w:val="20"/>
                <w:szCs w:val="20"/>
              </w:rPr>
            </w:pPr>
            <w:r>
              <w:rPr>
                <w:rFonts w:ascii="Arial" w:hAnsi="Arial" w:cs="Arial"/>
                <w:sz w:val="20"/>
                <w:szCs w:val="20"/>
              </w:rPr>
              <w:t xml:space="preserve">Standard Approved </w:t>
            </w:r>
          </w:p>
        </w:tc>
        <w:tc>
          <w:tcPr>
            <w:tcW w:w="451" w:type="pct"/>
            <w:shd w:val="clear" w:color="auto" w:fill="auto"/>
          </w:tcPr>
          <w:p w:rsidR="00F86BAF" w:rsidRDefault="00F86BAF" w:rsidP="00585FC0">
            <w:pPr>
              <w:rPr>
                <w:rFonts w:ascii="Arial" w:hAnsi="Arial" w:cs="Arial"/>
                <w:sz w:val="20"/>
                <w:szCs w:val="20"/>
              </w:rPr>
            </w:pPr>
            <w:r>
              <w:rPr>
                <w:rFonts w:ascii="Arial" w:hAnsi="Arial" w:cs="Arial"/>
                <w:sz w:val="20"/>
                <w:szCs w:val="20"/>
              </w:rPr>
              <w:t>Requires mapping</w:t>
            </w:r>
          </w:p>
        </w:tc>
        <w:tc>
          <w:tcPr>
            <w:tcW w:w="281" w:type="pct"/>
          </w:tcPr>
          <w:p w:rsidR="00F86BAF" w:rsidRDefault="00F86BAF" w:rsidP="00585FC0">
            <w:pPr>
              <w:rPr>
                <w:rFonts w:ascii="Arial" w:hAnsi="Arial" w:cs="Arial"/>
                <w:sz w:val="20"/>
                <w:szCs w:val="20"/>
              </w:rPr>
            </w:pPr>
            <w:r>
              <w:rPr>
                <w:rFonts w:ascii="Arial" w:hAnsi="Arial" w:cs="Arial"/>
                <w:sz w:val="20"/>
                <w:szCs w:val="20"/>
              </w:rPr>
              <w:t>Yes</w:t>
            </w:r>
          </w:p>
        </w:tc>
        <w:tc>
          <w:tcPr>
            <w:tcW w:w="1747" w:type="pct"/>
          </w:tcPr>
          <w:p w:rsidR="00F86BAF" w:rsidRDefault="00F86BAF" w:rsidP="00585FC0">
            <w:pPr>
              <w:rPr>
                <w:rFonts w:ascii="Arial" w:hAnsi="Arial" w:cs="Arial"/>
                <w:sz w:val="20"/>
                <w:szCs w:val="20"/>
              </w:rPr>
            </w:pPr>
            <w:r>
              <w:rPr>
                <w:rFonts w:ascii="Arial" w:hAnsi="Arial" w:cs="Arial"/>
                <w:sz w:val="20"/>
                <w:szCs w:val="20"/>
              </w:rPr>
              <w:t>Standard submitted in Jan 18 and approved 27/02/18. Meeting to discuss development of AP and EPA TBC.</w:t>
            </w:r>
          </w:p>
        </w:tc>
        <w:tc>
          <w:tcPr>
            <w:tcW w:w="450" w:type="pct"/>
          </w:tcPr>
          <w:p w:rsidR="00F86BAF" w:rsidRDefault="00F86BAF" w:rsidP="00D32F52">
            <w:pPr>
              <w:rPr>
                <w:rFonts w:ascii="Arial" w:hAnsi="Arial" w:cs="Arial"/>
                <w:sz w:val="20"/>
                <w:szCs w:val="20"/>
              </w:rPr>
            </w:pPr>
          </w:p>
        </w:tc>
      </w:tr>
      <w:tr w:rsidR="00F86BAF" w:rsidRPr="006E788F" w:rsidTr="008051EC">
        <w:trPr>
          <w:trHeight w:val="705"/>
        </w:trPr>
        <w:tc>
          <w:tcPr>
            <w:tcW w:w="888" w:type="pct"/>
            <w:noWrap/>
          </w:tcPr>
          <w:p w:rsidR="00F86BAF" w:rsidRPr="006E788F" w:rsidRDefault="00F86BAF">
            <w:pPr>
              <w:rPr>
                <w:rFonts w:ascii="Arial" w:hAnsi="Arial" w:cs="Arial"/>
                <w:sz w:val="20"/>
                <w:szCs w:val="20"/>
              </w:rPr>
            </w:pPr>
            <w:r>
              <w:rPr>
                <w:rFonts w:ascii="Arial" w:hAnsi="Arial" w:cs="Arial"/>
                <w:sz w:val="20"/>
                <w:szCs w:val="20"/>
              </w:rPr>
              <w:t>Industrial Coatings Applicator (Level 2)</w:t>
            </w:r>
          </w:p>
        </w:tc>
        <w:tc>
          <w:tcPr>
            <w:tcW w:w="507" w:type="pct"/>
          </w:tcPr>
          <w:p w:rsidR="00F86BAF" w:rsidRPr="006E788F" w:rsidRDefault="00F86BAF" w:rsidP="00F10A1F">
            <w:pPr>
              <w:jc w:val="center"/>
              <w:rPr>
                <w:rFonts w:ascii="Arial" w:hAnsi="Arial" w:cs="Arial"/>
                <w:color w:val="000000"/>
                <w:sz w:val="20"/>
                <w:szCs w:val="20"/>
              </w:rPr>
            </w:pPr>
            <w:r>
              <w:rPr>
                <w:rFonts w:ascii="Arial" w:hAnsi="Arial" w:cs="Arial"/>
                <w:color w:val="000000"/>
                <w:sz w:val="20"/>
                <w:szCs w:val="20"/>
              </w:rPr>
              <w:t>No</w:t>
            </w:r>
          </w:p>
        </w:tc>
        <w:tc>
          <w:tcPr>
            <w:tcW w:w="676" w:type="pct"/>
            <w:shd w:val="clear" w:color="auto" w:fill="00B050"/>
          </w:tcPr>
          <w:p w:rsidR="00F86BAF" w:rsidRDefault="00F86BAF" w:rsidP="003C499C">
            <w:pPr>
              <w:rPr>
                <w:rFonts w:ascii="Arial" w:hAnsi="Arial" w:cs="Arial"/>
                <w:sz w:val="20"/>
                <w:szCs w:val="20"/>
              </w:rPr>
            </w:pPr>
            <w:r>
              <w:rPr>
                <w:rFonts w:ascii="Arial" w:hAnsi="Arial" w:cs="Arial"/>
                <w:sz w:val="20"/>
                <w:szCs w:val="20"/>
              </w:rPr>
              <w:t>Standard approved</w:t>
            </w:r>
          </w:p>
        </w:tc>
        <w:tc>
          <w:tcPr>
            <w:tcW w:w="451" w:type="pct"/>
            <w:shd w:val="clear" w:color="auto" w:fill="auto"/>
          </w:tcPr>
          <w:p w:rsidR="00F86BAF" w:rsidRDefault="00F86BAF">
            <w:pPr>
              <w:rPr>
                <w:rFonts w:ascii="Arial" w:hAnsi="Arial" w:cs="Arial"/>
                <w:sz w:val="20"/>
                <w:szCs w:val="20"/>
              </w:rPr>
            </w:pPr>
            <w:r>
              <w:rPr>
                <w:rFonts w:ascii="Arial" w:hAnsi="Arial" w:cs="Arial"/>
                <w:sz w:val="20"/>
                <w:szCs w:val="20"/>
              </w:rPr>
              <w:t>Requires mapping</w:t>
            </w:r>
          </w:p>
        </w:tc>
        <w:tc>
          <w:tcPr>
            <w:tcW w:w="281" w:type="pct"/>
          </w:tcPr>
          <w:p w:rsidR="00F86BAF" w:rsidRDefault="00F86BAF" w:rsidP="00EF27D9">
            <w:pPr>
              <w:rPr>
                <w:rFonts w:ascii="Arial" w:hAnsi="Arial" w:cs="Arial"/>
                <w:sz w:val="20"/>
                <w:szCs w:val="20"/>
              </w:rPr>
            </w:pPr>
            <w:r>
              <w:rPr>
                <w:rFonts w:ascii="Arial" w:hAnsi="Arial" w:cs="Arial"/>
                <w:sz w:val="20"/>
                <w:szCs w:val="20"/>
              </w:rPr>
              <w:t>TBC</w:t>
            </w:r>
          </w:p>
        </w:tc>
        <w:tc>
          <w:tcPr>
            <w:tcW w:w="1747" w:type="pct"/>
          </w:tcPr>
          <w:p w:rsidR="00F86BAF" w:rsidRDefault="00F86BAF" w:rsidP="00422D8B">
            <w:pPr>
              <w:rPr>
                <w:rFonts w:ascii="Arial" w:hAnsi="Arial" w:cs="Arial"/>
                <w:sz w:val="20"/>
                <w:szCs w:val="20"/>
              </w:rPr>
            </w:pPr>
            <w:r>
              <w:rPr>
                <w:rFonts w:ascii="Arial" w:hAnsi="Arial" w:cs="Arial"/>
                <w:sz w:val="20"/>
                <w:szCs w:val="20"/>
              </w:rPr>
              <w:t>No further information</w:t>
            </w:r>
          </w:p>
        </w:tc>
        <w:tc>
          <w:tcPr>
            <w:tcW w:w="450" w:type="pct"/>
          </w:tcPr>
          <w:p w:rsidR="00F86BAF" w:rsidRDefault="00F86BAF" w:rsidP="00D32F52">
            <w:pPr>
              <w:rPr>
                <w:rFonts w:ascii="Arial" w:hAnsi="Arial" w:cs="Arial"/>
                <w:sz w:val="20"/>
                <w:szCs w:val="20"/>
              </w:rPr>
            </w:pPr>
          </w:p>
        </w:tc>
      </w:tr>
    </w:tbl>
    <w:p w:rsidR="0023313F" w:rsidRDefault="0023313F"/>
    <w:p w:rsidR="0023313F" w:rsidRDefault="0023313F">
      <w:r>
        <w:br w:type="page"/>
      </w:r>
    </w:p>
    <w:tbl>
      <w:tblPr>
        <w:tblStyle w:val="TableGrid"/>
        <w:tblW w:w="4438" w:type="pct"/>
        <w:tblLayout w:type="fixed"/>
        <w:tblLook w:val="04A0" w:firstRow="1" w:lastRow="0" w:firstColumn="1" w:lastColumn="0" w:noHBand="0" w:noVBand="1"/>
      </w:tblPr>
      <w:tblGrid>
        <w:gridCol w:w="2234"/>
        <w:gridCol w:w="1276"/>
        <w:gridCol w:w="1701"/>
        <w:gridCol w:w="1135"/>
        <w:gridCol w:w="707"/>
        <w:gridCol w:w="4396"/>
        <w:gridCol w:w="1132"/>
      </w:tblGrid>
      <w:tr w:rsidR="0023313F" w:rsidRPr="006E788F" w:rsidTr="00585FC0">
        <w:trPr>
          <w:trHeight w:val="523"/>
          <w:tblHeader/>
        </w:trPr>
        <w:tc>
          <w:tcPr>
            <w:tcW w:w="888" w:type="pct"/>
            <w:shd w:val="clear" w:color="auto" w:fill="BFBFBF" w:themeFill="background1" w:themeFillShade="BF"/>
            <w:noWrap/>
          </w:tcPr>
          <w:p w:rsidR="0023313F" w:rsidRPr="006E788F" w:rsidRDefault="0023313F" w:rsidP="00585FC0">
            <w:pPr>
              <w:rPr>
                <w:rFonts w:ascii="Arial" w:hAnsi="Arial" w:cs="Arial"/>
                <w:b/>
                <w:sz w:val="20"/>
                <w:szCs w:val="20"/>
              </w:rPr>
            </w:pPr>
            <w:r w:rsidRPr="006E788F">
              <w:rPr>
                <w:rFonts w:ascii="Arial" w:hAnsi="Arial" w:cs="Arial"/>
                <w:b/>
                <w:sz w:val="20"/>
                <w:szCs w:val="20"/>
              </w:rPr>
              <w:t>Apprenticeship Standard</w:t>
            </w:r>
          </w:p>
        </w:tc>
        <w:tc>
          <w:tcPr>
            <w:tcW w:w="507" w:type="pct"/>
            <w:shd w:val="clear" w:color="auto" w:fill="BFBFBF" w:themeFill="background1" w:themeFillShade="BF"/>
          </w:tcPr>
          <w:p w:rsidR="0023313F" w:rsidRPr="006E788F" w:rsidRDefault="0023313F" w:rsidP="00585FC0">
            <w:pPr>
              <w:jc w:val="center"/>
              <w:rPr>
                <w:rFonts w:ascii="Arial" w:hAnsi="Arial" w:cs="Arial"/>
                <w:b/>
                <w:sz w:val="20"/>
                <w:szCs w:val="20"/>
              </w:rPr>
            </w:pPr>
            <w:r w:rsidRPr="006E788F">
              <w:rPr>
                <w:rFonts w:ascii="Arial" w:hAnsi="Arial" w:cs="Arial"/>
                <w:b/>
                <w:sz w:val="20"/>
                <w:szCs w:val="20"/>
              </w:rPr>
              <w:t>CITB Support</w:t>
            </w:r>
          </w:p>
        </w:tc>
        <w:tc>
          <w:tcPr>
            <w:tcW w:w="676" w:type="pct"/>
            <w:shd w:val="clear" w:color="auto" w:fill="BFBFBF" w:themeFill="background1" w:themeFillShade="BF"/>
          </w:tcPr>
          <w:p w:rsidR="0023313F" w:rsidRPr="006E788F" w:rsidRDefault="0023313F" w:rsidP="00585FC0">
            <w:pPr>
              <w:rPr>
                <w:rFonts w:ascii="Arial" w:hAnsi="Arial" w:cs="Arial"/>
                <w:b/>
                <w:sz w:val="20"/>
                <w:szCs w:val="20"/>
              </w:rPr>
            </w:pPr>
            <w:r>
              <w:rPr>
                <w:rFonts w:ascii="Arial" w:hAnsi="Arial" w:cs="Arial"/>
                <w:b/>
                <w:sz w:val="20"/>
                <w:szCs w:val="20"/>
              </w:rPr>
              <w:t>Status</w:t>
            </w:r>
          </w:p>
        </w:tc>
        <w:tc>
          <w:tcPr>
            <w:tcW w:w="451" w:type="pct"/>
            <w:shd w:val="clear" w:color="auto" w:fill="BFBFBF" w:themeFill="background1" w:themeFillShade="BF"/>
          </w:tcPr>
          <w:p w:rsidR="0023313F" w:rsidRPr="006E788F" w:rsidRDefault="0023313F" w:rsidP="00585FC0">
            <w:pPr>
              <w:rPr>
                <w:rFonts w:ascii="Arial" w:hAnsi="Arial" w:cs="Arial"/>
                <w:b/>
                <w:sz w:val="20"/>
                <w:szCs w:val="20"/>
              </w:rPr>
            </w:pPr>
            <w:r>
              <w:rPr>
                <w:rFonts w:ascii="Arial" w:hAnsi="Arial" w:cs="Arial"/>
                <w:b/>
                <w:sz w:val="20"/>
                <w:szCs w:val="20"/>
              </w:rPr>
              <w:t>CSCS</w:t>
            </w:r>
          </w:p>
        </w:tc>
        <w:tc>
          <w:tcPr>
            <w:tcW w:w="281" w:type="pct"/>
            <w:shd w:val="clear" w:color="auto" w:fill="BFBFBF" w:themeFill="background1" w:themeFillShade="BF"/>
          </w:tcPr>
          <w:p w:rsidR="0023313F" w:rsidRPr="006E788F" w:rsidRDefault="0023313F" w:rsidP="00585FC0">
            <w:pPr>
              <w:rPr>
                <w:rFonts w:ascii="Arial" w:hAnsi="Arial" w:cs="Arial"/>
                <w:b/>
                <w:sz w:val="20"/>
                <w:szCs w:val="20"/>
              </w:rPr>
            </w:pPr>
            <w:r>
              <w:rPr>
                <w:rFonts w:ascii="Arial" w:hAnsi="Arial" w:cs="Arial"/>
                <w:b/>
                <w:sz w:val="20"/>
                <w:szCs w:val="20"/>
              </w:rPr>
              <w:t>CITB EQA</w:t>
            </w:r>
          </w:p>
        </w:tc>
        <w:tc>
          <w:tcPr>
            <w:tcW w:w="1747" w:type="pct"/>
            <w:shd w:val="clear" w:color="auto" w:fill="BFBFBF" w:themeFill="background1" w:themeFillShade="BF"/>
          </w:tcPr>
          <w:p w:rsidR="0023313F" w:rsidRPr="006E788F" w:rsidRDefault="0023313F" w:rsidP="00585FC0">
            <w:pPr>
              <w:rPr>
                <w:rFonts w:ascii="Arial" w:hAnsi="Arial" w:cs="Arial"/>
                <w:b/>
                <w:sz w:val="20"/>
                <w:szCs w:val="20"/>
              </w:rPr>
            </w:pPr>
            <w:r w:rsidRPr="006E788F">
              <w:rPr>
                <w:rFonts w:ascii="Arial" w:hAnsi="Arial" w:cs="Arial"/>
                <w:b/>
                <w:sz w:val="20"/>
                <w:szCs w:val="20"/>
              </w:rPr>
              <w:t>Comments</w:t>
            </w:r>
          </w:p>
        </w:tc>
        <w:tc>
          <w:tcPr>
            <w:tcW w:w="450" w:type="pct"/>
            <w:shd w:val="clear" w:color="auto" w:fill="BFBFBF" w:themeFill="background1" w:themeFillShade="BF"/>
          </w:tcPr>
          <w:p w:rsidR="0023313F" w:rsidRPr="006E788F" w:rsidRDefault="0023313F" w:rsidP="00585FC0">
            <w:pPr>
              <w:rPr>
                <w:rFonts w:ascii="Arial" w:hAnsi="Arial" w:cs="Arial"/>
                <w:b/>
                <w:sz w:val="20"/>
                <w:szCs w:val="20"/>
              </w:rPr>
            </w:pPr>
            <w:r>
              <w:rPr>
                <w:rFonts w:ascii="Arial" w:hAnsi="Arial" w:cs="Arial"/>
                <w:b/>
                <w:sz w:val="20"/>
                <w:szCs w:val="20"/>
              </w:rPr>
              <w:t>Target Delivery Date</w:t>
            </w:r>
          </w:p>
        </w:tc>
      </w:tr>
      <w:tr w:rsidR="00F86BAF" w:rsidRPr="006E788F" w:rsidTr="003D6C62">
        <w:trPr>
          <w:trHeight w:val="567"/>
        </w:trPr>
        <w:tc>
          <w:tcPr>
            <w:tcW w:w="888" w:type="pct"/>
            <w:shd w:val="clear" w:color="auto" w:fill="00B050"/>
            <w:noWrap/>
            <w:hideMark/>
          </w:tcPr>
          <w:p w:rsidR="00F86BAF" w:rsidRDefault="00F86BAF">
            <w:pPr>
              <w:rPr>
                <w:rFonts w:ascii="Arial" w:hAnsi="Arial" w:cs="Arial"/>
                <w:sz w:val="20"/>
                <w:szCs w:val="20"/>
              </w:rPr>
            </w:pPr>
            <w:r w:rsidRPr="006E788F">
              <w:rPr>
                <w:rFonts w:ascii="Arial" w:hAnsi="Arial" w:cs="Arial"/>
                <w:sz w:val="20"/>
                <w:szCs w:val="20"/>
              </w:rPr>
              <w:t>Lifting Technician</w:t>
            </w:r>
          </w:p>
          <w:p w:rsidR="00F86BAF" w:rsidRPr="006E788F" w:rsidRDefault="00F86BAF">
            <w:pPr>
              <w:rPr>
                <w:rFonts w:ascii="Arial" w:hAnsi="Arial" w:cs="Arial"/>
                <w:sz w:val="20"/>
                <w:szCs w:val="20"/>
              </w:rPr>
            </w:pPr>
            <w:r>
              <w:rPr>
                <w:rFonts w:ascii="Arial" w:hAnsi="Arial" w:cs="Arial"/>
                <w:sz w:val="20"/>
                <w:szCs w:val="20"/>
              </w:rPr>
              <w:t>(Level 2)</w:t>
            </w:r>
          </w:p>
        </w:tc>
        <w:tc>
          <w:tcPr>
            <w:tcW w:w="507" w:type="pct"/>
            <w:shd w:val="clear" w:color="auto" w:fill="00B050"/>
          </w:tcPr>
          <w:p w:rsidR="00F86BAF" w:rsidRPr="006E788F" w:rsidRDefault="00F86BAF" w:rsidP="003C499C">
            <w:pPr>
              <w:jc w:val="center"/>
              <w:rPr>
                <w:rFonts w:ascii="Arial" w:hAnsi="Arial" w:cs="Arial"/>
                <w:color w:val="000000"/>
                <w:sz w:val="20"/>
                <w:szCs w:val="20"/>
              </w:rPr>
            </w:pPr>
            <w:r w:rsidRPr="006E788F">
              <w:rPr>
                <w:rFonts w:ascii="Arial" w:hAnsi="Arial" w:cs="Arial"/>
                <w:color w:val="000000"/>
                <w:sz w:val="20"/>
                <w:szCs w:val="20"/>
              </w:rPr>
              <w:t>Yes</w:t>
            </w:r>
          </w:p>
        </w:tc>
        <w:tc>
          <w:tcPr>
            <w:tcW w:w="676" w:type="pct"/>
            <w:shd w:val="clear" w:color="auto" w:fill="00B050"/>
          </w:tcPr>
          <w:p w:rsidR="00F86BAF" w:rsidRPr="006E788F" w:rsidRDefault="00F86BAF" w:rsidP="00D32F52">
            <w:pPr>
              <w:rPr>
                <w:rFonts w:ascii="Arial" w:hAnsi="Arial" w:cs="Arial"/>
                <w:sz w:val="20"/>
                <w:szCs w:val="20"/>
              </w:rPr>
            </w:pPr>
            <w:r>
              <w:rPr>
                <w:rFonts w:ascii="Arial" w:hAnsi="Arial" w:cs="Arial"/>
                <w:sz w:val="20"/>
                <w:szCs w:val="20"/>
              </w:rPr>
              <w:t>Approved for Delivery</w:t>
            </w:r>
          </w:p>
        </w:tc>
        <w:tc>
          <w:tcPr>
            <w:tcW w:w="451" w:type="pct"/>
            <w:shd w:val="clear" w:color="auto" w:fill="00B050"/>
          </w:tcPr>
          <w:p w:rsidR="00F86BAF" w:rsidRPr="006E788F" w:rsidRDefault="00F86BAF" w:rsidP="00D32F52">
            <w:pPr>
              <w:rPr>
                <w:rFonts w:ascii="Arial" w:hAnsi="Arial" w:cs="Arial"/>
                <w:sz w:val="20"/>
                <w:szCs w:val="20"/>
              </w:rPr>
            </w:pPr>
            <w:r>
              <w:rPr>
                <w:rFonts w:ascii="Arial" w:hAnsi="Arial" w:cs="Arial"/>
                <w:sz w:val="20"/>
                <w:szCs w:val="20"/>
              </w:rPr>
              <w:t>Yes</w:t>
            </w:r>
          </w:p>
        </w:tc>
        <w:tc>
          <w:tcPr>
            <w:tcW w:w="281" w:type="pct"/>
            <w:shd w:val="clear" w:color="auto" w:fill="00B050"/>
          </w:tcPr>
          <w:p w:rsidR="00F86BAF" w:rsidRPr="002C2E7F" w:rsidRDefault="00F86BAF" w:rsidP="009961C6">
            <w:pPr>
              <w:rPr>
                <w:rFonts w:ascii="Arial" w:hAnsi="Arial" w:cs="Arial"/>
                <w:sz w:val="20"/>
                <w:szCs w:val="20"/>
              </w:rPr>
            </w:pPr>
            <w:r>
              <w:rPr>
                <w:rFonts w:ascii="Arial" w:hAnsi="Arial" w:cs="Arial"/>
                <w:sz w:val="20"/>
                <w:szCs w:val="20"/>
              </w:rPr>
              <w:t>Yes</w:t>
            </w:r>
          </w:p>
        </w:tc>
        <w:tc>
          <w:tcPr>
            <w:tcW w:w="1747" w:type="pct"/>
            <w:shd w:val="clear" w:color="auto" w:fill="00B050"/>
          </w:tcPr>
          <w:p w:rsidR="00F86BAF" w:rsidRPr="006E788F" w:rsidRDefault="00F86BAF" w:rsidP="007D3FC2">
            <w:pPr>
              <w:rPr>
                <w:rFonts w:ascii="Arial" w:hAnsi="Arial" w:cs="Arial"/>
                <w:sz w:val="20"/>
                <w:szCs w:val="20"/>
              </w:rPr>
            </w:pPr>
            <w:r>
              <w:rPr>
                <w:rFonts w:ascii="Arial" w:hAnsi="Arial" w:cs="Arial"/>
                <w:color w:val="000000"/>
                <w:sz w:val="20"/>
                <w:szCs w:val="20"/>
              </w:rPr>
              <w:t>Ready for delivery. Launch meeting 15</w:t>
            </w:r>
            <w:r w:rsidRPr="00E95351">
              <w:rPr>
                <w:rFonts w:ascii="Arial" w:hAnsi="Arial" w:cs="Arial"/>
                <w:color w:val="000000"/>
                <w:sz w:val="20"/>
                <w:szCs w:val="20"/>
                <w:vertAlign w:val="superscript"/>
              </w:rPr>
              <w:t>th</w:t>
            </w:r>
            <w:r>
              <w:rPr>
                <w:rFonts w:ascii="Arial" w:hAnsi="Arial" w:cs="Arial"/>
                <w:color w:val="000000"/>
                <w:sz w:val="20"/>
                <w:szCs w:val="20"/>
              </w:rPr>
              <w:t xml:space="preserve"> March 2018.</w:t>
            </w:r>
          </w:p>
        </w:tc>
        <w:tc>
          <w:tcPr>
            <w:tcW w:w="450" w:type="pct"/>
            <w:shd w:val="clear" w:color="auto" w:fill="00B050"/>
          </w:tcPr>
          <w:p w:rsidR="00F86BAF" w:rsidRPr="002C2E7F" w:rsidRDefault="00F86BAF" w:rsidP="009961C6">
            <w:pPr>
              <w:rPr>
                <w:rFonts w:ascii="Arial" w:hAnsi="Arial" w:cs="Arial"/>
                <w:sz w:val="20"/>
                <w:szCs w:val="20"/>
              </w:rPr>
            </w:pPr>
            <w:r>
              <w:rPr>
                <w:rFonts w:ascii="Arial" w:hAnsi="Arial" w:cs="Arial"/>
                <w:sz w:val="20"/>
                <w:szCs w:val="20"/>
              </w:rPr>
              <w:t>03/2018</w:t>
            </w:r>
          </w:p>
        </w:tc>
      </w:tr>
      <w:tr w:rsidR="00A847D3" w:rsidRPr="006E788F" w:rsidTr="00177D57">
        <w:trPr>
          <w:trHeight w:val="855"/>
        </w:trPr>
        <w:tc>
          <w:tcPr>
            <w:tcW w:w="888" w:type="pct"/>
            <w:shd w:val="clear" w:color="auto" w:fill="auto"/>
            <w:noWrap/>
          </w:tcPr>
          <w:p w:rsidR="00A847D3" w:rsidRDefault="00A847D3">
            <w:pPr>
              <w:rPr>
                <w:rFonts w:ascii="Arial" w:hAnsi="Arial" w:cs="Arial"/>
                <w:sz w:val="20"/>
                <w:szCs w:val="20"/>
              </w:rPr>
            </w:pPr>
            <w:r w:rsidRPr="00A847D3">
              <w:rPr>
                <w:rFonts w:ascii="Arial" w:hAnsi="Arial" w:cs="Arial"/>
                <w:sz w:val="20"/>
                <w:szCs w:val="20"/>
              </w:rPr>
              <w:t>Military Construction and Design Engineer (Carpenter &amp; Joiner)</w:t>
            </w:r>
          </w:p>
          <w:p w:rsidR="00A847D3" w:rsidRDefault="00A847D3">
            <w:pPr>
              <w:rPr>
                <w:rFonts w:ascii="Arial" w:hAnsi="Arial" w:cs="Arial"/>
                <w:sz w:val="20"/>
                <w:szCs w:val="20"/>
              </w:rPr>
            </w:pPr>
            <w:r>
              <w:rPr>
                <w:rFonts w:ascii="Arial" w:hAnsi="Arial" w:cs="Arial"/>
                <w:sz w:val="20"/>
                <w:szCs w:val="20"/>
              </w:rPr>
              <w:t xml:space="preserve">(Bricklayer &amp; </w:t>
            </w:r>
            <w:proofErr w:type="spellStart"/>
            <w:r>
              <w:rPr>
                <w:rFonts w:ascii="Arial" w:hAnsi="Arial" w:cs="Arial"/>
                <w:sz w:val="20"/>
                <w:szCs w:val="20"/>
              </w:rPr>
              <w:t>Concretor</w:t>
            </w:r>
            <w:proofErr w:type="spellEnd"/>
            <w:r>
              <w:rPr>
                <w:rFonts w:ascii="Arial" w:hAnsi="Arial" w:cs="Arial"/>
                <w:sz w:val="20"/>
                <w:szCs w:val="20"/>
              </w:rPr>
              <w:t>)</w:t>
            </w:r>
          </w:p>
          <w:p w:rsidR="00A847D3" w:rsidRDefault="00A847D3">
            <w:pPr>
              <w:rPr>
                <w:rFonts w:ascii="Arial" w:hAnsi="Arial" w:cs="Arial"/>
                <w:sz w:val="20"/>
                <w:szCs w:val="20"/>
              </w:rPr>
            </w:pPr>
            <w:r w:rsidRPr="00A847D3">
              <w:rPr>
                <w:rFonts w:ascii="Arial" w:hAnsi="Arial" w:cs="Arial"/>
                <w:sz w:val="20"/>
                <w:szCs w:val="20"/>
              </w:rPr>
              <w:t>(Building and Structural Finisher)</w:t>
            </w:r>
          </w:p>
          <w:p w:rsidR="00A847D3" w:rsidRDefault="00A847D3">
            <w:pPr>
              <w:rPr>
                <w:rFonts w:ascii="Arial" w:hAnsi="Arial" w:cs="Arial"/>
                <w:sz w:val="20"/>
                <w:szCs w:val="20"/>
              </w:rPr>
            </w:pPr>
            <w:r>
              <w:rPr>
                <w:rFonts w:ascii="Arial" w:hAnsi="Arial" w:cs="Arial"/>
                <w:sz w:val="20"/>
                <w:szCs w:val="20"/>
              </w:rPr>
              <w:t>(Plant Operator)</w:t>
            </w:r>
          </w:p>
          <w:p w:rsidR="00A847D3" w:rsidRDefault="00A847D3">
            <w:pPr>
              <w:rPr>
                <w:rFonts w:ascii="Arial" w:hAnsi="Arial" w:cs="Arial"/>
                <w:sz w:val="20"/>
                <w:szCs w:val="20"/>
              </w:rPr>
            </w:pPr>
            <w:r>
              <w:rPr>
                <w:rFonts w:ascii="Arial" w:hAnsi="Arial" w:cs="Arial"/>
                <w:sz w:val="20"/>
                <w:szCs w:val="20"/>
              </w:rPr>
              <w:t>(Surveyor)</w:t>
            </w:r>
          </w:p>
          <w:p w:rsidR="00A847D3" w:rsidRDefault="00A847D3">
            <w:pPr>
              <w:rPr>
                <w:rFonts w:ascii="Arial" w:hAnsi="Arial" w:cs="Arial"/>
                <w:sz w:val="20"/>
                <w:szCs w:val="20"/>
              </w:rPr>
            </w:pPr>
            <w:r w:rsidRPr="00A847D3">
              <w:rPr>
                <w:rFonts w:ascii="Arial" w:hAnsi="Arial" w:cs="Arial"/>
                <w:sz w:val="20"/>
                <w:szCs w:val="20"/>
              </w:rPr>
              <w:t>(Construction Materials Technician)</w:t>
            </w:r>
          </w:p>
          <w:p w:rsidR="00A847D3" w:rsidRDefault="00A847D3">
            <w:pPr>
              <w:rPr>
                <w:rFonts w:ascii="Arial" w:hAnsi="Arial" w:cs="Arial"/>
                <w:sz w:val="20"/>
                <w:szCs w:val="20"/>
              </w:rPr>
            </w:pPr>
            <w:r w:rsidRPr="00A847D3">
              <w:rPr>
                <w:rFonts w:ascii="Arial" w:hAnsi="Arial" w:cs="Arial"/>
                <w:sz w:val="20"/>
                <w:szCs w:val="20"/>
              </w:rPr>
              <w:t>(Geographic Technician)</w:t>
            </w:r>
          </w:p>
          <w:p w:rsidR="00A847D3" w:rsidRPr="00A847D3" w:rsidRDefault="00A847D3">
            <w:pPr>
              <w:rPr>
                <w:rFonts w:ascii="Arial" w:hAnsi="Arial" w:cs="Arial"/>
                <w:sz w:val="20"/>
                <w:szCs w:val="20"/>
              </w:rPr>
            </w:pPr>
          </w:p>
        </w:tc>
        <w:tc>
          <w:tcPr>
            <w:tcW w:w="507" w:type="pct"/>
            <w:shd w:val="clear" w:color="auto" w:fill="auto"/>
          </w:tcPr>
          <w:p w:rsidR="00A847D3" w:rsidRPr="00A847D3" w:rsidRDefault="00A847D3">
            <w:pPr>
              <w:rPr>
                <w:rFonts w:ascii="Arial" w:hAnsi="Arial" w:cs="Arial"/>
                <w:sz w:val="20"/>
                <w:szCs w:val="20"/>
              </w:rPr>
            </w:pPr>
            <w:r>
              <w:rPr>
                <w:rFonts w:ascii="Arial" w:hAnsi="Arial" w:cs="Arial"/>
                <w:sz w:val="20"/>
                <w:szCs w:val="20"/>
              </w:rPr>
              <w:t>Yes</w:t>
            </w:r>
          </w:p>
        </w:tc>
        <w:tc>
          <w:tcPr>
            <w:tcW w:w="676" w:type="pct"/>
            <w:shd w:val="clear" w:color="auto" w:fill="FFC000"/>
          </w:tcPr>
          <w:p w:rsidR="00A847D3" w:rsidRPr="00A847D3" w:rsidRDefault="00A847D3">
            <w:pPr>
              <w:rPr>
                <w:rFonts w:ascii="Arial" w:hAnsi="Arial" w:cs="Arial"/>
                <w:sz w:val="20"/>
                <w:szCs w:val="20"/>
              </w:rPr>
            </w:pPr>
            <w:r>
              <w:rPr>
                <w:rFonts w:ascii="Arial" w:hAnsi="Arial" w:cs="Arial"/>
                <w:sz w:val="20"/>
                <w:szCs w:val="20"/>
              </w:rPr>
              <w:t>AP submitted in January 18</w:t>
            </w:r>
          </w:p>
        </w:tc>
        <w:tc>
          <w:tcPr>
            <w:tcW w:w="451" w:type="pct"/>
            <w:shd w:val="clear" w:color="auto" w:fill="auto"/>
          </w:tcPr>
          <w:p w:rsidR="00A847D3" w:rsidRPr="00A847D3" w:rsidRDefault="00A847D3">
            <w:pPr>
              <w:rPr>
                <w:rFonts w:ascii="Arial" w:hAnsi="Arial" w:cs="Arial"/>
                <w:sz w:val="20"/>
                <w:szCs w:val="20"/>
              </w:rPr>
            </w:pPr>
            <w:r>
              <w:rPr>
                <w:rFonts w:ascii="Arial" w:hAnsi="Arial" w:cs="Arial"/>
                <w:sz w:val="20"/>
                <w:szCs w:val="20"/>
              </w:rPr>
              <w:t>Requires mapping</w:t>
            </w:r>
          </w:p>
        </w:tc>
        <w:tc>
          <w:tcPr>
            <w:tcW w:w="281" w:type="pct"/>
            <w:shd w:val="clear" w:color="auto" w:fill="auto"/>
          </w:tcPr>
          <w:p w:rsidR="00A847D3" w:rsidRPr="00A847D3" w:rsidRDefault="00177D57">
            <w:pPr>
              <w:rPr>
                <w:rFonts w:ascii="Arial" w:hAnsi="Arial" w:cs="Arial"/>
                <w:sz w:val="20"/>
                <w:szCs w:val="20"/>
              </w:rPr>
            </w:pPr>
            <w:r>
              <w:rPr>
                <w:rFonts w:ascii="Arial" w:hAnsi="Arial" w:cs="Arial"/>
                <w:sz w:val="20"/>
                <w:szCs w:val="20"/>
              </w:rPr>
              <w:t>Yes</w:t>
            </w:r>
          </w:p>
        </w:tc>
        <w:tc>
          <w:tcPr>
            <w:tcW w:w="1747" w:type="pct"/>
            <w:shd w:val="clear" w:color="auto" w:fill="auto"/>
          </w:tcPr>
          <w:p w:rsidR="00A847D3" w:rsidRPr="00A847D3" w:rsidRDefault="00177D57">
            <w:pPr>
              <w:rPr>
                <w:rFonts w:ascii="Arial" w:hAnsi="Arial" w:cs="Arial"/>
                <w:sz w:val="20"/>
                <w:szCs w:val="20"/>
              </w:rPr>
            </w:pPr>
            <w:r>
              <w:rPr>
                <w:rFonts w:ascii="Arial" w:hAnsi="Arial" w:cs="Arial"/>
                <w:sz w:val="20"/>
                <w:szCs w:val="20"/>
              </w:rPr>
              <w:t>Approval of AP is subject to mapping to CSCS criteria.</w:t>
            </w:r>
          </w:p>
        </w:tc>
        <w:tc>
          <w:tcPr>
            <w:tcW w:w="450" w:type="pct"/>
            <w:shd w:val="clear" w:color="auto" w:fill="auto"/>
          </w:tcPr>
          <w:p w:rsidR="00A847D3" w:rsidRPr="00A847D3" w:rsidRDefault="00A847D3">
            <w:pPr>
              <w:rPr>
                <w:rFonts w:ascii="Arial" w:hAnsi="Arial" w:cs="Arial"/>
                <w:sz w:val="20"/>
                <w:szCs w:val="20"/>
              </w:rPr>
            </w:pPr>
          </w:p>
        </w:tc>
      </w:tr>
      <w:tr w:rsidR="00A44A67" w:rsidRPr="006E788F" w:rsidTr="008051EC">
        <w:trPr>
          <w:trHeight w:val="510"/>
        </w:trPr>
        <w:tc>
          <w:tcPr>
            <w:tcW w:w="888" w:type="pct"/>
            <w:noWrap/>
            <w:hideMark/>
          </w:tcPr>
          <w:p w:rsidR="009E0728" w:rsidRDefault="009E0728">
            <w:pPr>
              <w:rPr>
                <w:rFonts w:ascii="Arial" w:hAnsi="Arial" w:cs="Arial"/>
                <w:sz w:val="20"/>
                <w:szCs w:val="20"/>
              </w:rPr>
            </w:pPr>
            <w:r w:rsidRPr="006E788F">
              <w:rPr>
                <w:rFonts w:ascii="Arial" w:hAnsi="Arial" w:cs="Arial"/>
                <w:sz w:val="20"/>
                <w:szCs w:val="20"/>
              </w:rPr>
              <w:t>Painter and Decorator</w:t>
            </w:r>
          </w:p>
          <w:p w:rsidR="001C2376" w:rsidRPr="006E788F" w:rsidRDefault="001C2376">
            <w:pPr>
              <w:rPr>
                <w:rFonts w:ascii="Arial" w:hAnsi="Arial" w:cs="Arial"/>
                <w:sz w:val="20"/>
                <w:szCs w:val="20"/>
              </w:rPr>
            </w:pPr>
            <w:r>
              <w:rPr>
                <w:rFonts w:ascii="Arial" w:hAnsi="Arial" w:cs="Arial"/>
                <w:sz w:val="20"/>
                <w:szCs w:val="20"/>
              </w:rPr>
              <w:t>(Level 2)</w:t>
            </w:r>
          </w:p>
        </w:tc>
        <w:tc>
          <w:tcPr>
            <w:tcW w:w="507" w:type="pct"/>
          </w:tcPr>
          <w:p w:rsidR="009E0728" w:rsidRPr="006E788F" w:rsidRDefault="009E0728" w:rsidP="0055245E">
            <w:pPr>
              <w:jc w:val="center"/>
              <w:rPr>
                <w:rFonts w:ascii="Arial" w:hAnsi="Arial" w:cs="Arial"/>
                <w:color w:val="000000"/>
                <w:sz w:val="20"/>
                <w:szCs w:val="20"/>
              </w:rPr>
            </w:pPr>
            <w:r w:rsidRPr="006E788F">
              <w:rPr>
                <w:rFonts w:ascii="Arial" w:hAnsi="Arial" w:cs="Arial"/>
                <w:color w:val="000000"/>
                <w:sz w:val="20"/>
                <w:szCs w:val="20"/>
              </w:rPr>
              <w:t xml:space="preserve">No (KM Decorating/ </w:t>
            </w:r>
            <w:proofErr w:type="spellStart"/>
            <w:r w:rsidRPr="006E788F">
              <w:rPr>
                <w:rFonts w:ascii="Arial" w:hAnsi="Arial" w:cs="Arial"/>
                <w:color w:val="000000"/>
                <w:sz w:val="20"/>
                <w:szCs w:val="20"/>
              </w:rPr>
              <w:t>AkzoNobel</w:t>
            </w:r>
            <w:proofErr w:type="spellEnd"/>
            <w:r w:rsidRPr="006E788F">
              <w:rPr>
                <w:rFonts w:ascii="Arial" w:hAnsi="Arial" w:cs="Arial"/>
                <w:color w:val="000000"/>
                <w:sz w:val="20"/>
                <w:szCs w:val="20"/>
              </w:rPr>
              <w:t>)</w:t>
            </w:r>
          </w:p>
        </w:tc>
        <w:tc>
          <w:tcPr>
            <w:tcW w:w="676" w:type="pct"/>
            <w:shd w:val="clear" w:color="auto" w:fill="FF0000"/>
          </w:tcPr>
          <w:p w:rsidR="009E0728" w:rsidRPr="006E788F" w:rsidRDefault="00E95351" w:rsidP="003C499C">
            <w:pPr>
              <w:rPr>
                <w:rFonts w:ascii="Arial" w:hAnsi="Arial" w:cs="Arial"/>
                <w:sz w:val="20"/>
                <w:szCs w:val="20"/>
              </w:rPr>
            </w:pPr>
            <w:r>
              <w:rPr>
                <w:rFonts w:ascii="Arial" w:hAnsi="Arial" w:cs="Arial"/>
                <w:sz w:val="20"/>
                <w:szCs w:val="20"/>
              </w:rPr>
              <w:t>Standard approved</w:t>
            </w:r>
          </w:p>
        </w:tc>
        <w:tc>
          <w:tcPr>
            <w:tcW w:w="451" w:type="pct"/>
          </w:tcPr>
          <w:p w:rsidR="009E0728" w:rsidRPr="006E788F" w:rsidRDefault="008B4B3D" w:rsidP="003C499C">
            <w:pPr>
              <w:rPr>
                <w:rFonts w:ascii="Arial" w:hAnsi="Arial" w:cs="Arial"/>
                <w:sz w:val="20"/>
                <w:szCs w:val="20"/>
              </w:rPr>
            </w:pPr>
            <w:r>
              <w:rPr>
                <w:rFonts w:ascii="Arial" w:hAnsi="Arial" w:cs="Arial"/>
                <w:sz w:val="20"/>
                <w:szCs w:val="20"/>
              </w:rPr>
              <w:t>Req</w:t>
            </w:r>
            <w:r w:rsidR="00040E66">
              <w:rPr>
                <w:rFonts w:ascii="Arial" w:hAnsi="Arial" w:cs="Arial"/>
                <w:sz w:val="20"/>
                <w:szCs w:val="20"/>
              </w:rPr>
              <w:t>uires m</w:t>
            </w:r>
            <w:r>
              <w:rPr>
                <w:rFonts w:ascii="Arial" w:hAnsi="Arial" w:cs="Arial"/>
                <w:sz w:val="20"/>
                <w:szCs w:val="20"/>
              </w:rPr>
              <w:t>apping</w:t>
            </w:r>
          </w:p>
        </w:tc>
        <w:tc>
          <w:tcPr>
            <w:tcW w:w="281" w:type="pct"/>
          </w:tcPr>
          <w:p w:rsidR="009E0728" w:rsidRPr="006E788F" w:rsidRDefault="009E0728" w:rsidP="00D32F52">
            <w:pPr>
              <w:rPr>
                <w:rFonts w:ascii="Arial" w:hAnsi="Arial" w:cs="Arial"/>
                <w:sz w:val="20"/>
                <w:szCs w:val="20"/>
              </w:rPr>
            </w:pPr>
          </w:p>
        </w:tc>
        <w:tc>
          <w:tcPr>
            <w:tcW w:w="1747" w:type="pct"/>
          </w:tcPr>
          <w:p w:rsidR="009E0728" w:rsidRPr="006E788F" w:rsidRDefault="009E0728" w:rsidP="00D32F52">
            <w:pPr>
              <w:rPr>
                <w:rFonts w:ascii="Arial" w:hAnsi="Arial" w:cs="Arial"/>
                <w:sz w:val="20"/>
                <w:szCs w:val="20"/>
              </w:rPr>
            </w:pPr>
            <w:r w:rsidRPr="006E788F">
              <w:rPr>
                <w:rFonts w:ascii="Arial" w:hAnsi="Arial" w:cs="Arial"/>
                <w:sz w:val="20"/>
                <w:szCs w:val="20"/>
              </w:rPr>
              <w:t xml:space="preserve">Bell Group </w:t>
            </w:r>
            <w:proofErr w:type="gramStart"/>
            <w:r w:rsidRPr="006E788F">
              <w:rPr>
                <w:rFonts w:ascii="Arial" w:hAnsi="Arial" w:cs="Arial"/>
                <w:sz w:val="20"/>
                <w:szCs w:val="20"/>
              </w:rPr>
              <w:t>have</w:t>
            </w:r>
            <w:proofErr w:type="gramEnd"/>
            <w:r w:rsidRPr="006E788F">
              <w:rPr>
                <w:rFonts w:ascii="Arial" w:hAnsi="Arial" w:cs="Arial"/>
                <w:sz w:val="20"/>
                <w:szCs w:val="20"/>
              </w:rPr>
              <w:t xml:space="preserve"> submitted an EOI to challenge the existing standard.  DH supplied Neil Edwards with details of the CITB EQA offer on 10/07/17.  RM expecting AP submission in Sept.</w:t>
            </w:r>
          </w:p>
        </w:tc>
        <w:tc>
          <w:tcPr>
            <w:tcW w:w="450" w:type="pct"/>
          </w:tcPr>
          <w:p w:rsidR="009E0728" w:rsidRPr="006E788F" w:rsidRDefault="009E0728" w:rsidP="00D32F52">
            <w:pPr>
              <w:rPr>
                <w:rFonts w:ascii="Arial" w:hAnsi="Arial" w:cs="Arial"/>
                <w:sz w:val="20"/>
                <w:szCs w:val="20"/>
              </w:rPr>
            </w:pPr>
          </w:p>
        </w:tc>
      </w:tr>
      <w:tr w:rsidR="00A44A67" w:rsidRPr="006E788F" w:rsidTr="008051EC">
        <w:trPr>
          <w:trHeight w:val="555"/>
        </w:trPr>
        <w:tc>
          <w:tcPr>
            <w:tcW w:w="888" w:type="pct"/>
            <w:noWrap/>
            <w:hideMark/>
          </w:tcPr>
          <w:p w:rsidR="009E0728" w:rsidRDefault="009E0728">
            <w:pPr>
              <w:rPr>
                <w:rFonts w:ascii="Arial" w:hAnsi="Arial" w:cs="Arial"/>
                <w:sz w:val="20"/>
                <w:szCs w:val="20"/>
              </w:rPr>
            </w:pPr>
            <w:r w:rsidRPr="006E788F">
              <w:rPr>
                <w:rFonts w:ascii="Arial" w:hAnsi="Arial" w:cs="Arial"/>
                <w:sz w:val="20"/>
                <w:szCs w:val="20"/>
              </w:rPr>
              <w:t>Piling Attendant</w:t>
            </w:r>
          </w:p>
          <w:p w:rsidR="001C2376" w:rsidRPr="006E788F" w:rsidRDefault="001C2376">
            <w:pPr>
              <w:rPr>
                <w:rFonts w:ascii="Arial" w:hAnsi="Arial" w:cs="Arial"/>
                <w:sz w:val="20"/>
                <w:szCs w:val="20"/>
              </w:rPr>
            </w:pPr>
            <w:r>
              <w:rPr>
                <w:rFonts w:ascii="Arial" w:hAnsi="Arial" w:cs="Arial"/>
                <w:sz w:val="20"/>
                <w:szCs w:val="20"/>
              </w:rPr>
              <w:t>(Level 2)</w:t>
            </w:r>
          </w:p>
        </w:tc>
        <w:tc>
          <w:tcPr>
            <w:tcW w:w="507" w:type="pct"/>
          </w:tcPr>
          <w:p w:rsidR="009E0728" w:rsidRPr="006E788F" w:rsidRDefault="009E0728" w:rsidP="003C499C">
            <w:pPr>
              <w:jc w:val="center"/>
              <w:rPr>
                <w:rFonts w:ascii="Arial" w:hAnsi="Arial" w:cs="Arial"/>
                <w:color w:val="000000"/>
                <w:sz w:val="20"/>
                <w:szCs w:val="20"/>
              </w:rPr>
            </w:pPr>
            <w:r w:rsidRPr="006E788F">
              <w:rPr>
                <w:rFonts w:ascii="Arial" w:hAnsi="Arial" w:cs="Arial"/>
                <w:color w:val="000000"/>
                <w:sz w:val="20"/>
                <w:szCs w:val="20"/>
              </w:rPr>
              <w:t>Yes</w:t>
            </w:r>
          </w:p>
        </w:tc>
        <w:tc>
          <w:tcPr>
            <w:tcW w:w="676" w:type="pct"/>
            <w:shd w:val="clear" w:color="auto" w:fill="00B050"/>
          </w:tcPr>
          <w:p w:rsidR="009E0728" w:rsidRPr="008B4B3D" w:rsidRDefault="009E0728" w:rsidP="00A13B07">
            <w:pPr>
              <w:rPr>
                <w:rFonts w:ascii="Arial" w:hAnsi="Arial" w:cs="Arial"/>
                <w:color w:val="00B050"/>
                <w:sz w:val="20"/>
                <w:szCs w:val="20"/>
              </w:rPr>
            </w:pPr>
            <w:r w:rsidRPr="006E788F">
              <w:rPr>
                <w:rFonts w:ascii="Arial" w:hAnsi="Arial" w:cs="Arial"/>
                <w:sz w:val="20"/>
                <w:szCs w:val="20"/>
              </w:rPr>
              <w:t xml:space="preserve">AP Approved in principle </w:t>
            </w:r>
          </w:p>
        </w:tc>
        <w:tc>
          <w:tcPr>
            <w:tcW w:w="451" w:type="pct"/>
          </w:tcPr>
          <w:p w:rsidR="009E0728" w:rsidRPr="006E788F" w:rsidRDefault="008B4B3D" w:rsidP="003C499C">
            <w:pPr>
              <w:rPr>
                <w:rFonts w:ascii="Arial" w:hAnsi="Arial" w:cs="Arial"/>
                <w:sz w:val="20"/>
                <w:szCs w:val="20"/>
              </w:rPr>
            </w:pPr>
            <w:r>
              <w:rPr>
                <w:rFonts w:ascii="Arial" w:hAnsi="Arial" w:cs="Arial"/>
                <w:sz w:val="20"/>
                <w:szCs w:val="20"/>
              </w:rPr>
              <w:t>Yes</w:t>
            </w:r>
          </w:p>
        </w:tc>
        <w:tc>
          <w:tcPr>
            <w:tcW w:w="281" w:type="pct"/>
          </w:tcPr>
          <w:p w:rsidR="009E0728" w:rsidRPr="002C2E7F" w:rsidRDefault="009E0728" w:rsidP="002C2E7F">
            <w:pPr>
              <w:rPr>
                <w:rFonts w:ascii="Arial" w:hAnsi="Arial" w:cs="Arial"/>
                <w:sz w:val="20"/>
                <w:szCs w:val="20"/>
              </w:rPr>
            </w:pPr>
          </w:p>
        </w:tc>
        <w:tc>
          <w:tcPr>
            <w:tcW w:w="1747" w:type="pct"/>
          </w:tcPr>
          <w:p w:rsidR="009E0728" w:rsidRPr="006E788F" w:rsidRDefault="009E0728" w:rsidP="002C2E7F">
            <w:pPr>
              <w:rPr>
                <w:rFonts w:ascii="Arial" w:hAnsi="Arial" w:cs="Arial"/>
                <w:sz w:val="20"/>
                <w:szCs w:val="20"/>
              </w:rPr>
            </w:pPr>
          </w:p>
        </w:tc>
        <w:tc>
          <w:tcPr>
            <w:tcW w:w="450" w:type="pct"/>
          </w:tcPr>
          <w:p w:rsidR="009E0728" w:rsidRPr="002C2E7F" w:rsidRDefault="001C2376" w:rsidP="002C2E7F">
            <w:pPr>
              <w:rPr>
                <w:rFonts w:ascii="Arial" w:hAnsi="Arial" w:cs="Arial"/>
                <w:sz w:val="20"/>
                <w:szCs w:val="20"/>
              </w:rPr>
            </w:pPr>
            <w:r>
              <w:rPr>
                <w:rFonts w:ascii="Arial" w:hAnsi="Arial" w:cs="Arial"/>
                <w:sz w:val="20"/>
                <w:szCs w:val="20"/>
              </w:rPr>
              <w:t>09/2018</w:t>
            </w:r>
          </w:p>
        </w:tc>
      </w:tr>
      <w:tr w:rsidR="00A44A67" w:rsidRPr="006E788F" w:rsidTr="003D6C62">
        <w:trPr>
          <w:trHeight w:val="844"/>
        </w:trPr>
        <w:tc>
          <w:tcPr>
            <w:tcW w:w="888" w:type="pct"/>
            <w:noWrap/>
            <w:hideMark/>
          </w:tcPr>
          <w:p w:rsidR="009E0728" w:rsidRDefault="009E0728">
            <w:pPr>
              <w:rPr>
                <w:rFonts w:ascii="Arial" w:hAnsi="Arial" w:cs="Arial"/>
                <w:sz w:val="20"/>
                <w:szCs w:val="20"/>
              </w:rPr>
            </w:pPr>
            <w:r w:rsidRPr="006E788F">
              <w:rPr>
                <w:rFonts w:ascii="Arial" w:hAnsi="Arial" w:cs="Arial"/>
                <w:sz w:val="20"/>
                <w:szCs w:val="20"/>
              </w:rPr>
              <w:t>Plastering</w:t>
            </w:r>
          </w:p>
          <w:p w:rsidR="001C2376" w:rsidRPr="006E788F" w:rsidRDefault="001C2376">
            <w:pPr>
              <w:rPr>
                <w:rFonts w:ascii="Arial" w:hAnsi="Arial" w:cs="Arial"/>
                <w:sz w:val="20"/>
                <w:szCs w:val="20"/>
              </w:rPr>
            </w:pPr>
            <w:r>
              <w:rPr>
                <w:rFonts w:ascii="Arial" w:hAnsi="Arial" w:cs="Arial"/>
                <w:sz w:val="20"/>
                <w:szCs w:val="20"/>
              </w:rPr>
              <w:t>(Level 3)</w:t>
            </w:r>
          </w:p>
        </w:tc>
        <w:tc>
          <w:tcPr>
            <w:tcW w:w="507" w:type="pct"/>
          </w:tcPr>
          <w:p w:rsidR="009E0728" w:rsidRPr="006E788F" w:rsidRDefault="009E0728" w:rsidP="003C499C">
            <w:pPr>
              <w:jc w:val="center"/>
              <w:rPr>
                <w:rFonts w:ascii="Arial" w:hAnsi="Arial" w:cs="Arial"/>
                <w:color w:val="000000"/>
                <w:sz w:val="20"/>
                <w:szCs w:val="20"/>
              </w:rPr>
            </w:pPr>
            <w:r w:rsidRPr="006E788F">
              <w:rPr>
                <w:rFonts w:ascii="Arial" w:hAnsi="Arial" w:cs="Arial"/>
                <w:color w:val="000000"/>
                <w:sz w:val="20"/>
                <w:szCs w:val="20"/>
              </w:rPr>
              <w:t>No (</w:t>
            </w:r>
            <w:proofErr w:type="spellStart"/>
            <w:r w:rsidRPr="006E788F">
              <w:rPr>
                <w:rFonts w:ascii="Arial" w:hAnsi="Arial" w:cs="Arial"/>
                <w:color w:val="000000"/>
                <w:sz w:val="20"/>
                <w:szCs w:val="20"/>
              </w:rPr>
              <w:t>Bordercraft</w:t>
            </w:r>
            <w:proofErr w:type="spellEnd"/>
            <w:r w:rsidRPr="006E788F">
              <w:rPr>
                <w:rFonts w:ascii="Arial" w:hAnsi="Arial" w:cs="Arial"/>
                <w:color w:val="000000"/>
                <w:sz w:val="20"/>
                <w:szCs w:val="20"/>
              </w:rPr>
              <w:t xml:space="preserve"> Group)</w:t>
            </w:r>
          </w:p>
        </w:tc>
        <w:tc>
          <w:tcPr>
            <w:tcW w:w="676" w:type="pct"/>
            <w:shd w:val="clear" w:color="auto" w:fill="00B050"/>
          </w:tcPr>
          <w:p w:rsidR="009E0728" w:rsidRPr="006E788F" w:rsidRDefault="008B4B3D" w:rsidP="00422D8B">
            <w:pPr>
              <w:rPr>
                <w:rFonts w:ascii="Arial" w:hAnsi="Arial" w:cs="Arial"/>
                <w:sz w:val="20"/>
                <w:szCs w:val="20"/>
              </w:rPr>
            </w:pPr>
            <w:r>
              <w:rPr>
                <w:rFonts w:ascii="Arial" w:hAnsi="Arial" w:cs="Arial"/>
                <w:sz w:val="20"/>
                <w:szCs w:val="20"/>
              </w:rPr>
              <w:t xml:space="preserve">AP </w:t>
            </w:r>
            <w:r w:rsidR="00422D8B">
              <w:rPr>
                <w:rFonts w:ascii="Arial" w:hAnsi="Arial" w:cs="Arial"/>
                <w:sz w:val="20"/>
                <w:szCs w:val="20"/>
              </w:rPr>
              <w:t>approved</w:t>
            </w:r>
          </w:p>
        </w:tc>
        <w:tc>
          <w:tcPr>
            <w:tcW w:w="451" w:type="pct"/>
          </w:tcPr>
          <w:p w:rsidR="009E0728" w:rsidRPr="006E788F" w:rsidRDefault="00040E66" w:rsidP="003C499C">
            <w:pPr>
              <w:rPr>
                <w:rFonts w:ascii="Arial" w:hAnsi="Arial" w:cs="Arial"/>
                <w:sz w:val="20"/>
                <w:szCs w:val="20"/>
              </w:rPr>
            </w:pPr>
            <w:r>
              <w:rPr>
                <w:rFonts w:ascii="Arial" w:hAnsi="Arial" w:cs="Arial"/>
                <w:sz w:val="20"/>
                <w:szCs w:val="20"/>
              </w:rPr>
              <w:t>Requires m</w:t>
            </w:r>
            <w:r w:rsidR="008B4B3D">
              <w:rPr>
                <w:rFonts w:ascii="Arial" w:hAnsi="Arial" w:cs="Arial"/>
                <w:sz w:val="20"/>
                <w:szCs w:val="20"/>
              </w:rPr>
              <w:t>apping</w:t>
            </w:r>
          </w:p>
        </w:tc>
        <w:tc>
          <w:tcPr>
            <w:tcW w:w="281" w:type="pct"/>
          </w:tcPr>
          <w:p w:rsidR="009E0728" w:rsidRPr="002C2E7F" w:rsidRDefault="008B4B3D" w:rsidP="00AD79FF">
            <w:pPr>
              <w:rPr>
                <w:rFonts w:ascii="Arial" w:hAnsi="Arial" w:cs="Arial"/>
                <w:sz w:val="20"/>
                <w:szCs w:val="20"/>
              </w:rPr>
            </w:pPr>
            <w:r>
              <w:rPr>
                <w:rFonts w:ascii="Arial" w:hAnsi="Arial" w:cs="Arial"/>
                <w:sz w:val="20"/>
                <w:szCs w:val="20"/>
              </w:rPr>
              <w:t>Yes</w:t>
            </w:r>
          </w:p>
        </w:tc>
        <w:tc>
          <w:tcPr>
            <w:tcW w:w="1747" w:type="pct"/>
          </w:tcPr>
          <w:p w:rsidR="001250D1" w:rsidRPr="006E788F" w:rsidRDefault="004D6A6C" w:rsidP="00422D8B">
            <w:pPr>
              <w:rPr>
                <w:rFonts w:ascii="Arial" w:hAnsi="Arial" w:cs="Arial"/>
                <w:sz w:val="20"/>
                <w:szCs w:val="20"/>
              </w:rPr>
            </w:pPr>
            <w:r>
              <w:rPr>
                <w:rFonts w:ascii="Arial" w:hAnsi="Arial" w:cs="Arial"/>
                <w:color w:val="000000"/>
                <w:sz w:val="20"/>
                <w:szCs w:val="20"/>
              </w:rPr>
              <w:t>Assessment plan approved 03/18 but funding is being challenged.</w:t>
            </w:r>
          </w:p>
        </w:tc>
        <w:tc>
          <w:tcPr>
            <w:tcW w:w="450" w:type="pct"/>
          </w:tcPr>
          <w:p w:rsidR="009E0728" w:rsidRPr="002C2E7F" w:rsidRDefault="001C2376" w:rsidP="00AD79FF">
            <w:pPr>
              <w:rPr>
                <w:rFonts w:ascii="Arial" w:hAnsi="Arial" w:cs="Arial"/>
                <w:sz w:val="20"/>
                <w:szCs w:val="20"/>
              </w:rPr>
            </w:pPr>
            <w:r>
              <w:rPr>
                <w:rFonts w:ascii="Arial" w:hAnsi="Arial" w:cs="Arial"/>
                <w:sz w:val="20"/>
                <w:szCs w:val="20"/>
              </w:rPr>
              <w:t>09/2018</w:t>
            </w:r>
          </w:p>
        </w:tc>
      </w:tr>
      <w:tr w:rsidR="00183894" w:rsidRPr="006E788F" w:rsidTr="003D6C62">
        <w:trPr>
          <w:trHeight w:val="700"/>
        </w:trPr>
        <w:tc>
          <w:tcPr>
            <w:tcW w:w="888" w:type="pct"/>
            <w:shd w:val="clear" w:color="auto" w:fill="00B050"/>
            <w:noWrap/>
          </w:tcPr>
          <w:p w:rsidR="00183894" w:rsidRPr="006E788F" w:rsidRDefault="00183894" w:rsidP="00183894">
            <w:pPr>
              <w:rPr>
                <w:rFonts w:ascii="Arial" w:hAnsi="Arial" w:cs="Arial"/>
                <w:sz w:val="20"/>
                <w:szCs w:val="20"/>
              </w:rPr>
            </w:pPr>
            <w:r>
              <w:rPr>
                <w:rFonts w:ascii="Arial" w:hAnsi="Arial" w:cs="Arial"/>
                <w:sz w:val="20"/>
                <w:szCs w:val="20"/>
              </w:rPr>
              <w:t>Powered Pedestrian Door Installer and Service Engineer</w:t>
            </w:r>
          </w:p>
        </w:tc>
        <w:tc>
          <w:tcPr>
            <w:tcW w:w="507" w:type="pct"/>
            <w:shd w:val="clear" w:color="auto" w:fill="00B050"/>
          </w:tcPr>
          <w:p w:rsidR="00183894" w:rsidRPr="006E788F" w:rsidRDefault="00183894" w:rsidP="003C499C">
            <w:pPr>
              <w:jc w:val="center"/>
              <w:rPr>
                <w:rFonts w:ascii="Arial" w:hAnsi="Arial" w:cs="Arial"/>
                <w:color w:val="000000"/>
                <w:sz w:val="20"/>
                <w:szCs w:val="20"/>
              </w:rPr>
            </w:pPr>
            <w:r>
              <w:rPr>
                <w:rFonts w:ascii="Arial" w:hAnsi="Arial" w:cs="Arial"/>
                <w:color w:val="000000"/>
                <w:sz w:val="20"/>
                <w:szCs w:val="20"/>
              </w:rPr>
              <w:t>No RTR Services</w:t>
            </w:r>
          </w:p>
        </w:tc>
        <w:tc>
          <w:tcPr>
            <w:tcW w:w="676" w:type="pct"/>
            <w:shd w:val="clear" w:color="auto" w:fill="00B050"/>
          </w:tcPr>
          <w:p w:rsidR="00183894" w:rsidRDefault="009C2AE5" w:rsidP="00422D8B">
            <w:pPr>
              <w:rPr>
                <w:rFonts w:ascii="Arial" w:hAnsi="Arial" w:cs="Arial"/>
                <w:sz w:val="20"/>
                <w:szCs w:val="20"/>
              </w:rPr>
            </w:pPr>
            <w:r>
              <w:rPr>
                <w:rFonts w:ascii="Arial" w:hAnsi="Arial" w:cs="Arial"/>
                <w:sz w:val="20"/>
                <w:szCs w:val="20"/>
              </w:rPr>
              <w:t>Ready for delivery.</w:t>
            </w:r>
          </w:p>
        </w:tc>
        <w:tc>
          <w:tcPr>
            <w:tcW w:w="451" w:type="pct"/>
            <w:shd w:val="clear" w:color="auto" w:fill="00B050"/>
          </w:tcPr>
          <w:p w:rsidR="00183894" w:rsidRDefault="00183894" w:rsidP="003C499C">
            <w:pPr>
              <w:rPr>
                <w:rFonts w:ascii="Arial" w:hAnsi="Arial" w:cs="Arial"/>
                <w:sz w:val="20"/>
                <w:szCs w:val="20"/>
              </w:rPr>
            </w:pPr>
            <w:r>
              <w:rPr>
                <w:rFonts w:ascii="Arial" w:hAnsi="Arial" w:cs="Arial"/>
                <w:sz w:val="20"/>
                <w:szCs w:val="20"/>
              </w:rPr>
              <w:t>Requires mapping</w:t>
            </w:r>
          </w:p>
        </w:tc>
        <w:tc>
          <w:tcPr>
            <w:tcW w:w="281" w:type="pct"/>
            <w:shd w:val="clear" w:color="auto" w:fill="00B050"/>
          </w:tcPr>
          <w:p w:rsidR="00183894" w:rsidRDefault="00183894" w:rsidP="00AD79FF">
            <w:pPr>
              <w:rPr>
                <w:rFonts w:ascii="Arial" w:hAnsi="Arial" w:cs="Arial"/>
                <w:sz w:val="20"/>
                <w:szCs w:val="20"/>
              </w:rPr>
            </w:pPr>
            <w:r>
              <w:rPr>
                <w:rFonts w:ascii="Arial" w:hAnsi="Arial" w:cs="Arial"/>
                <w:sz w:val="20"/>
                <w:szCs w:val="20"/>
              </w:rPr>
              <w:t>No</w:t>
            </w:r>
          </w:p>
        </w:tc>
        <w:tc>
          <w:tcPr>
            <w:tcW w:w="1747" w:type="pct"/>
            <w:shd w:val="clear" w:color="auto" w:fill="00B050"/>
          </w:tcPr>
          <w:p w:rsidR="00183894" w:rsidRDefault="00183894" w:rsidP="00422D8B">
            <w:pPr>
              <w:rPr>
                <w:rFonts w:ascii="Arial" w:hAnsi="Arial" w:cs="Arial"/>
                <w:color w:val="000000"/>
                <w:sz w:val="20"/>
                <w:szCs w:val="20"/>
              </w:rPr>
            </w:pPr>
            <w:r>
              <w:rPr>
                <w:rFonts w:ascii="Arial" w:hAnsi="Arial" w:cs="Arial"/>
                <w:color w:val="000000"/>
                <w:sz w:val="20"/>
                <w:szCs w:val="20"/>
              </w:rPr>
              <w:t>Ready for delivery</w:t>
            </w:r>
          </w:p>
        </w:tc>
        <w:tc>
          <w:tcPr>
            <w:tcW w:w="450" w:type="pct"/>
            <w:shd w:val="clear" w:color="auto" w:fill="00B050"/>
          </w:tcPr>
          <w:p w:rsidR="00183894" w:rsidRDefault="00183894" w:rsidP="00AD79FF">
            <w:pPr>
              <w:rPr>
                <w:rFonts w:ascii="Arial" w:hAnsi="Arial" w:cs="Arial"/>
                <w:sz w:val="20"/>
                <w:szCs w:val="20"/>
              </w:rPr>
            </w:pPr>
          </w:p>
        </w:tc>
      </w:tr>
    </w:tbl>
    <w:p w:rsidR="003D6C62" w:rsidRDefault="003D6C62"/>
    <w:p w:rsidR="003D6C62" w:rsidRDefault="003D6C62">
      <w:r>
        <w:br w:type="page"/>
      </w:r>
    </w:p>
    <w:tbl>
      <w:tblPr>
        <w:tblStyle w:val="TableGrid"/>
        <w:tblW w:w="4438" w:type="pct"/>
        <w:tblLayout w:type="fixed"/>
        <w:tblLook w:val="04A0" w:firstRow="1" w:lastRow="0" w:firstColumn="1" w:lastColumn="0" w:noHBand="0" w:noVBand="1"/>
      </w:tblPr>
      <w:tblGrid>
        <w:gridCol w:w="2234"/>
        <w:gridCol w:w="1276"/>
        <w:gridCol w:w="1701"/>
        <w:gridCol w:w="1135"/>
        <w:gridCol w:w="707"/>
        <w:gridCol w:w="4396"/>
        <w:gridCol w:w="1132"/>
      </w:tblGrid>
      <w:tr w:rsidR="003D6C62" w:rsidRPr="006E788F" w:rsidTr="00585FC0">
        <w:trPr>
          <w:trHeight w:val="523"/>
          <w:tblHeader/>
        </w:trPr>
        <w:tc>
          <w:tcPr>
            <w:tcW w:w="888" w:type="pct"/>
            <w:shd w:val="clear" w:color="auto" w:fill="BFBFBF" w:themeFill="background1" w:themeFillShade="BF"/>
            <w:noWrap/>
          </w:tcPr>
          <w:p w:rsidR="003D6C62" w:rsidRPr="006E788F" w:rsidRDefault="003D6C62" w:rsidP="00585FC0">
            <w:pPr>
              <w:rPr>
                <w:rFonts w:ascii="Arial" w:hAnsi="Arial" w:cs="Arial"/>
                <w:b/>
                <w:sz w:val="20"/>
                <w:szCs w:val="20"/>
              </w:rPr>
            </w:pPr>
            <w:r w:rsidRPr="006E788F">
              <w:rPr>
                <w:rFonts w:ascii="Arial" w:hAnsi="Arial" w:cs="Arial"/>
                <w:b/>
                <w:sz w:val="20"/>
                <w:szCs w:val="20"/>
              </w:rPr>
              <w:t>Apprenticeship Standard</w:t>
            </w:r>
          </w:p>
        </w:tc>
        <w:tc>
          <w:tcPr>
            <w:tcW w:w="507" w:type="pct"/>
            <w:shd w:val="clear" w:color="auto" w:fill="BFBFBF" w:themeFill="background1" w:themeFillShade="BF"/>
          </w:tcPr>
          <w:p w:rsidR="003D6C62" w:rsidRPr="006E788F" w:rsidRDefault="003D6C62" w:rsidP="00585FC0">
            <w:pPr>
              <w:jc w:val="center"/>
              <w:rPr>
                <w:rFonts w:ascii="Arial" w:hAnsi="Arial" w:cs="Arial"/>
                <w:b/>
                <w:sz w:val="20"/>
                <w:szCs w:val="20"/>
              </w:rPr>
            </w:pPr>
            <w:r w:rsidRPr="006E788F">
              <w:rPr>
                <w:rFonts w:ascii="Arial" w:hAnsi="Arial" w:cs="Arial"/>
                <w:b/>
                <w:sz w:val="20"/>
                <w:szCs w:val="20"/>
              </w:rPr>
              <w:t>CITB Support</w:t>
            </w:r>
          </w:p>
        </w:tc>
        <w:tc>
          <w:tcPr>
            <w:tcW w:w="676" w:type="pct"/>
            <w:shd w:val="clear" w:color="auto" w:fill="BFBFBF" w:themeFill="background1" w:themeFillShade="BF"/>
          </w:tcPr>
          <w:p w:rsidR="003D6C62" w:rsidRPr="006E788F" w:rsidRDefault="003D6C62" w:rsidP="00585FC0">
            <w:pPr>
              <w:rPr>
                <w:rFonts w:ascii="Arial" w:hAnsi="Arial" w:cs="Arial"/>
                <w:b/>
                <w:sz w:val="20"/>
                <w:szCs w:val="20"/>
              </w:rPr>
            </w:pPr>
            <w:r>
              <w:rPr>
                <w:rFonts w:ascii="Arial" w:hAnsi="Arial" w:cs="Arial"/>
                <w:b/>
                <w:sz w:val="20"/>
                <w:szCs w:val="20"/>
              </w:rPr>
              <w:t>Status</w:t>
            </w:r>
          </w:p>
        </w:tc>
        <w:tc>
          <w:tcPr>
            <w:tcW w:w="451" w:type="pct"/>
            <w:shd w:val="clear" w:color="auto" w:fill="BFBFBF" w:themeFill="background1" w:themeFillShade="BF"/>
          </w:tcPr>
          <w:p w:rsidR="003D6C62" w:rsidRPr="006E788F" w:rsidRDefault="003D6C62" w:rsidP="00585FC0">
            <w:pPr>
              <w:rPr>
                <w:rFonts w:ascii="Arial" w:hAnsi="Arial" w:cs="Arial"/>
                <w:b/>
                <w:sz w:val="20"/>
                <w:szCs w:val="20"/>
              </w:rPr>
            </w:pPr>
            <w:r>
              <w:rPr>
                <w:rFonts w:ascii="Arial" w:hAnsi="Arial" w:cs="Arial"/>
                <w:b/>
                <w:sz w:val="20"/>
                <w:szCs w:val="20"/>
              </w:rPr>
              <w:t>CSCS</w:t>
            </w:r>
          </w:p>
        </w:tc>
        <w:tc>
          <w:tcPr>
            <w:tcW w:w="281" w:type="pct"/>
            <w:shd w:val="clear" w:color="auto" w:fill="BFBFBF" w:themeFill="background1" w:themeFillShade="BF"/>
          </w:tcPr>
          <w:p w:rsidR="003D6C62" w:rsidRPr="006E788F" w:rsidRDefault="003D6C62" w:rsidP="00585FC0">
            <w:pPr>
              <w:rPr>
                <w:rFonts w:ascii="Arial" w:hAnsi="Arial" w:cs="Arial"/>
                <w:b/>
                <w:sz w:val="20"/>
                <w:szCs w:val="20"/>
              </w:rPr>
            </w:pPr>
            <w:r>
              <w:rPr>
                <w:rFonts w:ascii="Arial" w:hAnsi="Arial" w:cs="Arial"/>
                <w:b/>
                <w:sz w:val="20"/>
                <w:szCs w:val="20"/>
              </w:rPr>
              <w:t>CITB EQA</w:t>
            </w:r>
          </w:p>
        </w:tc>
        <w:tc>
          <w:tcPr>
            <w:tcW w:w="1747" w:type="pct"/>
            <w:shd w:val="clear" w:color="auto" w:fill="BFBFBF" w:themeFill="background1" w:themeFillShade="BF"/>
          </w:tcPr>
          <w:p w:rsidR="003D6C62" w:rsidRPr="006E788F" w:rsidRDefault="003D6C62" w:rsidP="00585FC0">
            <w:pPr>
              <w:rPr>
                <w:rFonts w:ascii="Arial" w:hAnsi="Arial" w:cs="Arial"/>
                <w:b/>
                <w:sz w:val="20"/>
                <w:szCs w:val="20"/>
              </w:rPr>
            </w:pPr>
            <w:r w:rsidRPr="006E788F">
              <w:rPr>
                <w:rFonts w:ascii="Arial" w:hAnsi="Arial" w:cs="Arial"/>
                <w:b/>
                <w:sz w:val="20"/>
                <w:szCs w:val="20"/>
              </w:rPr>
              <w:t>Comments</w:t>
            </w:r>
          </w:p>
        </w:tc>
        <w:tc>
          <w:tcPr>
            <w:tcW w:w="450" w:type="pct"/>
            <w:shd w:val="clear" w:color="auto" w:fill="BFBFBF" w:themeFill="background1" w:themeFillShade="BF"/>
          </w:tcPr>
          <w:p w:rsidR="003D6C62" w:rsidRPr="006E788F" w:rsidRDefault="003D6C62" w:rsidP="00585FC0">
            <w:pPr>
              <w:rPr>
                <w:rFonts w:ascii="Arial" w:hAnsi="Arial" w:cs="Arial"/>
                <w:b/>
                <w:sz w:val="20"/>
                <w:szCs w:val="20"/>
              </w:rPr>
            </w:pPr>
            <w:r>
              <w:rPr>
                <w:rFonts w:ascii="Arial" w:hAnsi="Arial" w:cs="Arial"/>
                <w:b/>
                <w:sz w:val="20"/>
                <w:szCs w:val="20"/>
              </w:rPr>
              <w:t>Target Delivery Date</w:t>
            </w:r>
          </w:p>
        </w:tc>
      </w:tr>
      <w:tr w:rsidR="00A44A67" w:rsidRPr="006E788F" w:rsidTr="00E21EC6">
        <w:trPr>
          <w:trHeight w:val="285"/>
        </w:trPr>
        <w:tc>
          <w:tcPr>
            <w:tcW w:w="888" w:type="pct"/>
            <w:noWrap/>
            <w:hideMark/>
          </w:tcPr>
          <w:p w:rsidR="009E0728" w:rsidRPr="006E788F" w:rsidRDefault="009E0728">
            <w:pPr>
              <w:rPr>
                <w:rFonts w:ascii="Arial" w:hAnsi="Arial" w:cs="Arial"/>
                <w:sz w:val="20"/>
                <w:szCs w:val="20"/>
              </w:rPr>
            </w:pPr>
            <w:r>
              <w:rPr>
                <w:rFonts w:ascii="Arial" w:hAnsi="Arial" w:cs="Arial"/>
                <w:sz w:val="20"/>
                <w:szCs w:val="20"/>
              </w:rPr>
              <w:t xml:space="preserve">Construction </w:t>
            </w:r>
            <w:r w:rsidRPr="006E788F">
              <w:rPr>
                <w:rFonts w:ascii="Arial" w:hAnsi="Arial" w:cs="Arial"/>
                <w:sz w:val="20"/>
                <w:szCs w:val="20"/>
              </w:rPr>
              <w:t>Quantity Surveyor</w:t>
            </w:r>
            <w:r w:rsidR="001C2376">
              <w:rPr>
                <w:rFonts w:ascii="Arial" w:hAnsi="Arial" w:cs="Arial"/>
                <w:sz w:val="20"/>
                <w:szCs w:val="20"/>
              </w:rPr>
              <w:t xml:space="preserve"> </w:t>
            </w:r>
            <w:r w:rsidR="0080261C">
              <w:rPr>
                <w:rFonts w:ascii="Arial" w:hAnsi="Arial" w:cs="Arial"/>
                <w:sz w:val="20"/>
                <w:szCs w:val="20"/>
              </w:rPr>
              <w:t xml:space="preserve">(RICS) </w:t>
            </w:r>
            <w:r w:rsidR="001C2376">
              <w:rPr>
                <w:rFonts w:ascii="Arial" w:hAnsi="Arial" w:cs="Arial"/>
                <w:sz w:val="20"/>
                <w:szCs w:val="20"/>
              </w:rPr>
              <w:t>(Level 6)</w:t>
            </w:r>
          </w:p>
        </w:tc>
        <w:tc>
          <w:tcPr>
            <w:tcW w:w="507"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76" w:type="pct"/>
            <w:shd w:val="clear" w:color="auto" w:fill="FFC000"/>
          </w:tcPr>
          <w:p w:rsidR="009E0728" w:rsidRPr="006E788F" w:rsidRDefault="00E21EC6" w:rsidP="00E21EC6">
            <w:pPr>
              <w:rPr>
                <w:rFonts w:ascii="Arial" w:hAnsi="Arial" w:cs="Arial"/>
                <w:sz w:val="20"/>
                <w:szCs w:val="20"/>
              </w:rPr>
            </w:pPr>
            <w:r>
              <w:rPr>
                <w:rFonts w:ascii="Arial" w:hAnsi="Arial" w:cs="Arial"/>
                <w:sz w:val="20"/>
                <w:szCs w:val="20"/>
              </w:rPr>
              <w:t>AP in development</w:t>
            </w:r>
          </w:p>
        </w:tc>
        <w:tc>
          <w:tcPr>
            <w:tcW w:w="451" w:type="pct"/>
          </w:tcPr>
          <w:p w:rsidR="009E0728" w:rsidRPr="006E788F" w:rsidRDefault="009E0728" w:rsidP="003C499C">
            <w:pPr>
              <w:rPr>
                <w:rFonts w:ascii="Arial" w:hAnsi="Arial" w:cs="Arial"/>
                <w:sz w:val="20"/>
                <w:szCs w:val="20"/>
              </w:rPr>
            </w:pPr>
          </w:p>
        </w:tc>
        <w:tc>
          <w:tcPr>
            <w:tcW w:w="281" w:type="pct"/>
          </w:tcPr>
          <w:p w:rsidR="009E0728" w:rsidRPr="009961C6" w:rsidRDefault="0080261C" w:rsidP="00D32F52">
            <w:pPr>
              <w:rPr>
                <w:rFonts w:ascii="Arial" w:hAnsi="Arial" w:cs="Arial"/>
                <w:sz w:val="20"/>
                <w:szCs w:val="20"/>
              </w:rPr>
            </w:pPr>
            <w:r>
              <w:rPr>
                <w:rFonts w:ascii="Arial" w:hAnsi="Arial" w:cs="Arial"/>
                <w:sz w:val="20"/>
                <w:szCs w:val="20"/>
              </w:rPr>
              <w:t>Yes</w:t>
            </w:r>
          </w:p>
        </w:tc>
        <w:tc>
          <w:tcPr>
            <w:tcW w:w="1747" w:type="pct"/>
          </w:tcPr>
          <w:p w:rsidR="009E0728" w:rsidRPr="006E788F" w:rsidRDefault="00E21EC6" w:rsidP="00E21EC6">
            <w:pPr>
              <w:rPr>
                <w:rFonts w:ascii="Arial" w:hAnsi="Arial" w:cs="Arial"/>
                <w:sz w:val="20"/>
                <w:szCs w:val="20"/>
              </w:rPr>
            </w:pPr>
            <w:r>
              <w:rPr>
                <w:rFonts w:ascii="Arial" w:hAnsi="Arial" w:cs="Arial"/>
                <w:sz w:val="20"/>
                <w:szCs w:val="20"/>
              </w:rPr>
              <w:t>Possible r</w:t>
            </w:r>
            <w:r w:rsidRPr="00E21EC6">
              <w:rPr>
                <w:rFonts w:ascii="Arial" w:hAnsi="Arial" w:cs="Arial"/>
                <w:sz w:val="20"/>
                <w:szCs w:val="20"/>
              </w:rPr>
              <w:t>edevelop</w:t>
            </w:r>
            <w:r>
              <w:rPr>
                <w:rFonts w:ascii="Arial" w:hAnsi="Arial" w:cs="Arial"/>
                <w:sz w:val="20"/>
                <w:szCs w:val="20"/>
              </w:rPr>
              <w:t>ment</w:t>
            </w:r>
            <w:r w:rsidRPr="00E21EC6">
              <w:rPr>
                <w:rFonts w:ascii="Arial" w:hAnsi="Arial" w:cs="Arial"/>
                <w:sz w:val="20"/>
                <w:szCs w:val="20"/>
              </w:rPr>
              <w:t xml:space="preserve"> as Integrated Degree Apprenticeship.  Would require re-submission of Standard as well as Assessment Plan.</w:t>
            </w:r>
          </w:p>
        </w:tc>
        <w:tc>
          <w:tcPr>
            <w:tcW w:w="450" w:type="pct"/>
          </w:tcPr>
          <w:p w:rsidR="009E0728" w:rsidRPr="009961C6" w:rsidRDefault="009E0728" w:rsidP="00D32F52">
            <w:pPr>
              <w:rPr>
                <w:rFonts w:ascii="Arial" w:hAnsi="Arial" w:cs="Arial"/>
                <w:sz w:val="20"/>
                <w:szCs w:val="20"/>
              </w:rPr>
            </w:pPr>
          </w:p>
        </w:tc>
      </w:tr>
      <w:tr w:rsidR="00A44A67" w:rsidRPr="006E788F" w:rsidTr="008051EC">
        <w:trPr>
          <w:trHeight w:val="585"/>
        </w:trPr>
        <w:tc>
          <w:tcPr>
            <w:tcW w:w="888" w:type="pct"/>
            <w:noWrap/>
            <w:hideMark/>
          </w:tcPr>
          <w:p w:rsidR="009E0728" w:rsidRDefault="009E0728">
            <w:pPr>
              <w:rPr>
                <w:rFonts w:ascii="Arial" w:hAnsi="Arial" w:cs="Arial"/>
                <w:sz w:val="20"/>
                <w:szCs w:val="20"/>
              </w:rPr>
            </w:pPr>
            <w:r w:rsidRPr="006E788F">
              <w:rPr>
                <w:rFonts w:ascii="Arial" w:hAnsi="Arial" w:cs="Arial"/>
                <w:sz w:val="20"/>
                <w:szCs w:val="20"/>
              </w:rPr>
              <w:t>Scaffolder</w:t>
            </w:r>
            <w:r w:rsidR="001C2376">
              <w:rPr>
                <w:rFonts w:ascii="Arial" w:hAnsi="Arial" w:cs="Arial"/>
                <w:sz w:val="20"/>
                <w:szCs w:val="20"/>
              </w:rPr>
              <w:t xml:space="preserve"> </w:t>
            </w:r>
          </w:p>
          <w:p w:rsidR="001C2376" w:rsidRPr="006E788F" w:rsidRDefault="001C2376">
            <w:pPr>
              <w:rPr>
                <w:rFonts w:ascii="Arial" w:hAnsi="Arial" w:cs="Arial"/>
                <w:sz w:val="20"/>
                <w:szCs w:val="20"/>
              </w:rPr>
            </w:pPr>
            <w:r>
              <w:rPr>
                <w:rFonts w:ascii="Arial" w:hAnsi="Arial" w:cs="Arial"/>
                <w:sz w:val="20"/>
                <w:szCs w:val="20"/>
              </w:rPr>
              <w:t>(Level 2)</w:t>
            </w:r>
          </w:p>
        </w:tc>
        <w:tc>
          <w:tcPr>
            <w:tcW w:w="507" w:type="pct"/>
          </w:tcPr>
          <w:p w:rsidR="009E0728" w:rsidRPr="006E788F" w:rsidRDefault="009E0728" w:rsidP="003C499C">
            <w:pPr>
              <w:jc w:val="center"/>
              <w:rPr>
                <w:rFonts w:ascii="Arial" w:hAnsi="Arial" w:cs="Arial"/>
                <w:color w:val="000000"/>
                <w:sz w:val="20"/>
                <w:szCs w:val="20"/>
              </w:rPr>
            </w:pPr>
            <w:r w:rsidRPr="006E788F">
              <w:rPr>
                <w:rFonts w:ascii="Arial" w:hAnsi="Arial" w:cs="Arial"/>
                <w:color w:val="000000"/>
                <w:sz w:val="20"/>
                <w:szCs w:val="20"/>
              </w:rPr>
              <w:t>Yes</w:t>
            </w:r>
          </w:p>
        </w:tc>
        <w:tc>
          <w:tcPr>
            <w:tcW w:w="676" w:type="pct"/>
            <w:shd w:val="clear" w:color="auto" w:fill="FFC000"/>
          </w:tcPr>
          <w:p w:rsidR="009E0728" w:rsidRPr="006E788F" w:rsidRDefault="001C2376" w:rsidP="003C499C">
            <w:pPr>
              <w:rPr>
                <w:rFonts w:ascii="Arial" w:hAnsi="Arial" w:cs="Arial"/>
                <w:sz w:val="20"/>
                <w:szCs w:val="20"/>
              </w:rPr>
            </w:pPr>
            <w:r>
              <w:rPr>
                <w:rFonts w:ascii="Arial" w:hAnsi="Arial" w:cs="Arial"/>
                <w:sz w:val="20"/>
                <w:szCs w:val="20"/>
              </w:rPr>
              <w:t>AP submitted 11/17</w:t>
            </w:r>
          </w:p>
        </w:tc>
        <w:tc>
          <w:tcPr>
            <w:tcW w:w="451" w:type="pct"/>
          </w:tcPr>
          <w:p w:rsidR="009E0728" w:rsidRPr="006E788F" w:rsidRDefault="008B4B3D" w:rsidP="003C499C">
            <w:pPr>
              <w:rPr>
                <w:rFonts w:ascii="Arial" w:hAnsi="Arial" w:cs="Arial"/>
                <w:sz w:val="20"/>
                <w:szCs w:val="20"/>
              </w:rPr>
            </w:pPr>
            <w:r>
              <w:rPr>
                <w:rFonts w:ascii="Arial" w:hAnsi="Arial" w:cs="Arial"/>
                <w:sz w:val="20"/>
                <w:szCs w:val="20"/>
              </w:rPr>
              <w:t>Yes</w:t>
            </w:r>
          </w:p>
        </w:tc>
        <w:tc>
          <w:tcPr>
            <w:tcW w:w="281" w:type="pct"/>
          </w:tcPr>
          <w:p w:rsidR="009E0728" w:rsidRDefault="008B4B3D" w:rsidP="00AD79FF">
            <w:pPr>
              <w:rPr>
                <w:rFonts w:ascii="Arial" w:hAnsi="Arial" w:cs="Arial"/>
                <w:sz w:val="20"/>
                <w:szCs w:val="20"/>
              </w:rPr>
            </w:pPr>
            <w:r>
              <w:rPr>
                <w:rFonts w:ascii="Arial" w:hAnsi="Arial" w:cs="Arial"/>
                <w:sz w:val="20"/>
                <w:szCs w:val="20"/>
              </w:rPr>
              <w:t>No</w:t>
            </w:r>
          </w:p>
          <w:p w:rsidR="008F5240" w:rsidRPr="002C2E7F" w:rsidRDefault="008F5240" w:rsidP="00AD79FF">
            <w:pPr>
              <w:rPr>
                <w:rFonts w:ascii="Arial" w:hAnsi="Arial" w:cs="Arial"/>
                <w:sz w:val="20"/>
                <w:szCs w:val="20"/>
              </w:rPr>
            </w:pPr>
          </w:p>
        </w:tc>
        <w:tc>
          <w:tcPr>
            <w:tcW w:w="1747" w:type="pct"/>
          </w:tcPr>
          <w:p w:rsidR="009E0728" w:rsidRPr="006E788F" w:rsidRDefault="009E0728" w:rsidP="001250D1">
            <w:pPr>
              <w:rPr>
                <w:rFonts w:ascii="Arial" w:hAnsi="Arial" w:cs="Arial"/>
                <w:sz w:val="20"/>
                <w:szCs w:val="20"/>
              </w:rPr>
            </w:pPr>
            <w:r w:rsidRPr="002C2E7F">
              <w:rPr>
                <w:rFonts w:ascii="Arial" w:hAnsi="Arial" w:cs="Arial"/>
                <w:sz w:val="20"/>
                <w:szCs w:val="20"/>
              </w:rPr>
              <w:t xml:space="preserve">AP to be submitted at the end of November 2017. </w:t>
            </w:r>
            <w:r w:rsidRPr="009961C6">
              <w:rPr>
                <w:rFonts w:ascii="Arial" w:hAnsi="Arial" w:cs="Arial"/>
                <w:sz w:val="20"/>
                <w:szCs w:val="20"/>
              </w:rPr>
              <w:t>Three costing templates re-submitted including residential awaiting feedback from panel.</w:t>
            </w:r>
          </w:p>
        </w:tc>
        <w:tc>
          <w:tcPr>
            <w:tcW w:w="450" w:type="pct"/>
          </w:tcPr>
          <w:p w:rsidR="009E0728" w:rsidRPr="002C2E7F" w:rsidRDefault="001C2376" w:rsidP="00AD79FF">
            <w:pPr>
              <w:rPr>
                <w:rFonts w:ascii="Arial" w:hAnsi="Arial" w:cs="Arial"/>
                <w:sz w:val="20"/>
                <w:szCs w:val="20"/>
              </w:rPr>
            </w:pPr>
            <w:r>
              <w:rPr>
                <w:rFonts w:ascii="Arial" w:hAnsi="Arial" w:cs="Arial"/>
                <w:sz w:val="20"/>
                <w:szCs w:val="20"/>
              </w:rPr>
              <w:t>09/2018</w:t>
            </w:r>
          </w:p>
        </w:tc>
      </w:tr>
      <w:tr w:rsidR="00A44A67" w:rsidRPr="006E788F" w:rsidTr="008051EC">
        <w:trPr>
          <w:trHeight w:val="285"/>
        </w:trPr>
        <w:tc>
          <w:tcPr>
            <w:tcW w:w="888" w:type="pct"/>
            <w:noWrap/>
          </w:tcPr>
          <w:p w:rsidR="009E0728" w:rsidRDefault="009E0728">
            <w:pPr>
              <w:rPr>
                <w:rFonts w:ascii="Arial" w:hAnsi="Arial" w:cs="Arial"/>
                <w:sz w:val="20"/>
                <w:szCs w:val="20"/>
              </w:rPr>
            </w:pPr>
            <w:r w:rsidRPr="006E788F">
              <w:rPr>
                <w:rFonts w:ascii="Arial" w:hAnsi="Arial" w:cs="Arial"/>
                <w:sz w:val="20"/>
                <w:szCs w:val="20"/>
              </w:rPr>
              <w:t>SHE Technician</w:t>
            </w:r>
          </w:p>
          <w:p w:rsidR="001C2376" w:rsidRPr="006E788F" w:rsidRDefault="001C2376">
            <w:pPr>
              <w:rPr>
                <w:rFonts w:ascii="Arial" w:hAnsi="Arial" w:cs="Arial"/>
                <w:sz w:val="20"/>
                <w:szCs w:val="20"/>
              </w:rPr>
            </w:pPr>
            <w:r>
              <w:rPr>
                <w:rFonts w:ascii="Arial" w:hAnsi="Arial" w:cs="Arial"/>
                <w:sz w:val="20"/>
                <w:szCs w:val="20"/>
              </w:rPr>
              <w:t>(Level 3)</w:t>
            </w:r>
          </w:p>
        </w:tc>
        <w:tc>
          <w:tcPr>
            <w:tcW w:w="507"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Yes</w:t>
            </w:r>
          </w:p>
        </w:tc>
        <w:tc>
          <w:tcPr>
            <w:tcW w:w="676" w:type="pct"/>
            <w:shd w:val="clear" w:color="auto" w:fill="00B050"/>
          </w:tcPr>
          <w:p w:rsidR="009E0728" w:rsidRPr="006E788F" w:rsidRDefault="001C2376" w:rsidP="00E95351">
            <w:pPr>
              <w:rPr>
                <w:rFonts w:ascii="Arial" w:hAnsi="Arial" w:cs="Arial"/>
                <w:sz w:val="20"/>
                <w:szCs w:val="20"/>
              </w:rPr>
            </w:pPr>
            <w:r>
              <w:rPr>
                <w:rFonts w:ascii="Arial" w:hAnsi="Arial" w:cs="Arial"/>
                <w:sz w:val="20"/>
                <w:szCs w:val="20"/>
              </w:rPr>
              <w:t xml:space="preserve">AP </w:t>
            </w:r>
            <w:r w:rsidR="00E95351">
              <w:rPr>
                <w:rFonts w:ascii="Arial" w:hAnsi="Arial" w:cs="Arial"/>
                <w:sz w:val="20"/>
                <w:szCs w:val="20"/>
              </w:rPr>
              <w:t>approved in principle</w:t>
            </w:r>
          </w:p>
        </w:tc>
        <w:tc>
          <w:tcPr>
            <w:tcW w:w="451" w:type="pct"/>
          </w:tcPr>
          <w:p w:rsidR="009E0728" w:rsidRPr="006E788F" w:rsidRDefault="001C2376" w:rsidP="00D32F52">
            <w:pPr>
              <w:rPr>
                <w:rFonts w:ascii="Arial" w:hAnsi="Arial" w:cs="Arial"/>
                <w:sz w:val="20"/>
                <w:szCs w:val="20"/>
              </w:rPr>
            </w:pPr>
            <w:r>
              <w:rPr>
                <w:rFonts w:ascii="Arial" w:hAnsi="Arial" w:cs="Arial"/>
                <w:sz w:val="20"/>
                <w:szCs w:val="20"/>
              </w:rPr>
              <w:t>Requires mapping</w:t>
            </w:r>
          </w:p>
        </w:tc>
        <w:tc>
          <w:tcPr>
            <w:tcW w:w="281" w:type="pct"/>
          </w:tcPr>
          <w:p w:rsidR="009E0728" w:rsidRPr="005004FE" w:rsidRDefault="00EF27D9" w:rsidP="00D32F52">
            <w:pPr>
              <w:rPr>
                <w:rFonts w:ascii="Arial" w:hAnsi="Arial" w:cs="Arial"/>
                <w:sz w:val="20"/>
                <w:szCs w:val="20"/>
              </w:rPr>
            </w:pPr>
            <w:r>
              <w:rPr>
                <w:rFonts w:ascii="Arial" w:hAnsi="Arial" w:cs="Arial"/>
                <w:sz w:val="20"/>
                <w:szCs w:val="20"/>
              </w:rPr>
              <w:t>No</w:t>
            </w:r>
          </w:p>
        </w:tc>
        <w:tc>
          <w:tcPr>
            <w:tcW w:w="1747" w:type="pct"/>
          </w:tcPr>
          <w:p w:rsidR="009E0728" w:rsidRDefault="009E0728" w:rsidP="00D32F52">
            <w:pPr>
              <w:rPr>
                <w:rFonts w:ascii="Arial" w:hAnsi="Arial" w:cs="Arial"/>
                <w:sz w:val="20"/>
                <w:szCs w:val="20"/>
              </w:rPr>
            </w:pPr>
            <w:r w:rsidRPr="005004FE">
              <w:rPr>
                <w:rFonts w:ascii="Arial" w:hAnsi="Arial" w:cs="Arial"/>
                <w:sz w:val="20"/>
                <w:szCs w:val="20"/>
              </w:rPr>
              <w:t xml:space="preserve">AP </w:t>
            </w:r>
            <w:r w:rsidR="00E95351">
              <w:rPr>
                <w:rFonts w:ascii="Arial" w:hAnsi="Arial" w:cs="Arial"/>
                <w:sz w:val="20"/>
                <w:szCs w:val="20"/>
              </w:rPr>
              <w:t xml:space="preserve">approved in principle January 2018, minor amendments to be made. </w:t>
            </w:r>
            <w:r w:rsidRPr="005004FE">
              <w:rPr>
                <w:rFonts w:ascii="Arial" w:hAnsi="Arial" w:cs="Arial"/>
                <w:sz w:val="20"/>
                <w:szCs w:val="20"/>
              </w:rPr>
              <w:t>Funding band has been confirmed at Band 7 (5K).</w:t>
            </w:r>
          </w:p>
          <w:p w:rsidR="009E0728" w:rsidRPr="006E788F" w:rsidRDefault="009E0728" w:rsidP="00D32F52">
            <w:pPr>
              <w:rPr>
                <w:rFonts w:ascii="Arial" w:hAnsi="Arial" w:cs="Arial"/>
                <w:sz w:val="20"/>
                <w:szCs w:val="20"/>
              </w:rPr>
            </w:pPr>
            <w:r w:rsidRPr="009961C6">
              <w:rPr>
                <w:rFonts w:ascii="Arial" w:hAnsi="Arial" w:cs="Arial"/>
                <w:sz w:val="20"/>
                <w:szCs w:val="20"/>
              </w:rPr>
              <w:t>Awaiting feedback from IfA.</w:t>
            </w:r>
          </w:p>
        </w:tc>
        <w:tc>
          <w:tcPr>
            <w:tcW w:w="450" w:type="pct"/>
          </w:tcPr>
          <w:p w:rsidR="009E0728" w:rsidRPr="005004FE" w:rsidRDefault="001C2376" w:rsidP="00D32F52">
            <w:pPr>
              <w:rPr>
                <w:rFonts w:ascii="Arial" w:hAnsi="Arial" w:cs="Arial"/>
                <w:sz w:val="20"/>
                <w:szCs w:val="20"/>
              </w:rPr>
            </w:pPr>
            <w:r>
              <w:rPr>
                <w:rFonts w:ascii="Arial" w:hAnsi="Arial" w:cs="Arial"/>
                <w:sz w:val="20"/>
                <w:szCs w:val="20"/>
              </w:rPr>
              <w:t>09/2018</w:t>
            </w:r>
          </w:p>
        </w:tc>
      </w:tr>
      <w:tr w:rsidR="00A44A67" w:rsidRPr="006E788F" w:rsidTr="00E21EC6">
        <w:trPr>
          <w:trHeight w:val="285"/>
        </w:trPr>
        <w:tc>
          <w:tcPr>
            <w:tcW w:w="888" w:type="pct"/>
            <w:noWrap/>
            <w:hideMark/>
          </w:tcPr>
          <w:p w:rsidR="009E0728" w:rsidRPr="006E788F" w:rsidRDefault="00034AC2">
            <w:pPr>
              <w:rPr>
                <w:rFonts w:ascii="Arial" w:hAnsi="Arial" w:cs="Arial"/>
                <w:sz w:val="20"/>
                <w:szCs w:val="20"/>
              </w:rPr>
            </w:pPr>
            <w:r>
              <w:rPr>
                <w:rFonts w:ascii="Arial" w:hAnsi="Arial" w:cs="Arial"/>
                <w:sz w:val="20"/>
                <w:szCs w:val="20"/>
              </w:rPr>
              <w:t xml:space="preserve">Construction </w:t>
            </w:r>
            <w:r w:rsidR="009E0728" w:rsidRPr="006E788F">
              <w:rPr>
                <w:rFonts w:ascii="Arial" w:hAnsi="Arial" w:cs="Arial"/>
                <w:sz w:val="20"/>
                <w:szCs w:val="20"/>
              </w:rPr>
              <w:t>Site Supervisor</w:t>
            </w:r>
            <w:r w:rsidR="001C2376">
              <w:rPr>
                <w:rFonts w:ascii="Arial" w:hAnsi="Arial" w:cs="Arial"/>
                <w:sz w:val="20"/>
                <w:szCs w:val="20"/>
              </w:rPr>
              <w:t xml:space="preserve"> </w:t>
            </w:r>
            <w:r w:rsidR="004D43DE">
              <w:rPr>
                <w:rFonts w:ascii="Arial" w:hAnsi="Arial" w:cs="Arial"/>
                <w:sz w:val="20"/>
                <w:szCs w:val="20"/>
              </w:rPr>
              <w:t xml:space="preserve">(CIOB) </w:t>
            </w:r>
            <w:r w:rsidR="001C2376">
              <w:rPr>
                <w:rFonts w:ascii="Arial" w:hAnsi="Arial" w:cs="Arial"/>
                <w:sz w:val="20"/>
                <w:szCs w:val="20"/>
              </w:rPr>
              <w:t>(Level 4)</w:t>
            </w:r>
          </w:p>
        </w:tc>
        <w:tc>
          <w:tcPr>
            <w:tcW w:w="507"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76" w:type="pct"/>
            <w:shd w:val="clear" w:color="auto" w:fill="FFC000"/>
          </w:tcPr>
          <w:p w:rsidR="009E0728" w:rsidRPr="006E788F" w:rsidRDefault="00034AC2" w:rsidP="00034AC2">
            <w:pPr>
              <w:rPr>
                <w:rFonts w:ascii="Arial" w:hAnsi="Arial" w:cs="Arial"/>
                <w:sz w:val="20"/>
                <w:szCs w:val="20"/>
              </w:rPr>
            </w:pPr>
            <w:r>
              <w:rPr>
                <w:rFonts w:ascii="Arial" w:hAnsi="Arial" w:cs="Arial"/>
                <w:sz w:val="20"/>
                <w:szCs w:val="20"/>
              </w:rPr>
              <w:t>In development</w:t>
            </w:r>
          </w:p>
        </w:tc>
        <w:tc>
          <w:tcPr>
            <w:tcW w:w="451" w:type="pct"/>
          </w:tcPr>
          <w:p w:rsidR="009E0728" w:rsidRPr="006E788F" w:rsidRDefault="00040E66" w:rsidP="00D32F52">
            <w:pPr>
              <w:rPr>
                <w:rFonts w:ascii="Arial" w:hAnsi="Arial" w:cs="Arial"/>
                <w:sz w:val="20"/>
                <w:szCs w:val="20"/>
              </w:rPr>
            </w:pPr>
            <w:r>
              <w:rPr>
                <w:rFonts w:ascii="Arial" w:hAnsi="Arial" w:cs="Arial"/>
                <w:sz w:val="20"/>
                <w:szCs w:val="20"/>
              </w:rPr>
              <w:t>Requires m</w:t>
            </w:r>
            <w:r w:rsidR="004D43DE">
              <w:rPr>
                <w:rFonts w:ascii="Arial" w:hAnsi="Arial" w:cs="Arial"/>
                <w:sz w:val="20"/>
                <w:szCs w:val="20"/>
              </w:rPr>
              <w:t>apping</w:t>
            </w:r>
          </w:p>
        </w:tc>
        <w:tc>
          <w:tcPr>
            <w:tcW w:w="281" w:type="pct"/>
          </w:tcPr>
          <w:p w:rsidR="009E0728" w:rsidRPr="006E788F" w:rsidRDefault="004D43DE" w:rsidP="00D32F52">
            <w:pPr>
              <w:rPr>
                <w:rFonts w:ascii="Arial" w:hAnsi="Arial" w:cs="Arial"/>
                <w:sz w:val="20"/>
                <w:szCs w:val="20"/>
              </w:rPr>
            </w:pPr>
            <w:r>
              <w:rPr>
                <w:rFonts w:ascii="Arial" w:hAnsi="Arial" w:cs="Arial"/>
                <w:sz w:val="20"/>
                <w:szCs w:val="20"/>
              </w:rPr>
              <w:t>Yes</w:t>
            </w:r>
          </w:p>
        </w:tc>
        <w:tc>
          <w:tcPr>
            <w:tcW w:w="1747" w:type="pct"/>
          </w:tcPr>
          <w:p w:rsidR="009E0728" w:rsidRPr="006E788F" w:rsidRDefault="00034AC2" w:rsidP="00D32F52">
            <w:pPr>
              <w:rPr>
                <w:rFonts w:ascii="Arial" w:hAnsi="Arial" w:cs="Arial"/>
                <w:sz w:val="20"/>
                <w:szCs w:val="20"/>
              </w:rPr>
            </w:pPr>
            <w:r w:rsidRPr="00034AC2">
              <w:rPr>
                <w:rFonts w:ascii="Arial" w:hAnsi="Arial" w:cs="Arial"/>
                <w:sz w:val="20"/>
                <w:szCs w:val="20"/>
              </w:rPr>
              <w:t xml:space="preserve">Assessment Plan still in development.  CIOB no longer has </w:t>
            </w:r>
            <w:proofErr w:type="spellStart"/>
            <w:r w:rsidRPr="00034AC2">
              <w:rPr>
                <w:rFonts w:ascii="Arial" w:hAnsi="Arial" w:cs="Arial"/>
                <w:sz w:val="20"/>
                <w:szCs w:val="20"/>
              </w:rPr>
              <w:t>Assoc</w:t>
            </w:r>
            <w:proofErr w:type="spellEnd"/>
            <w:r w:rsidRPr="00034AC2">
              <w:rPr>
                <w:rFonts w:ascii="Arial" w:hAnsi="Arial" w:cs="Arial"/>
                <w:sz w:val="20"/>
                <w:szCs w:val="20"/>
              </w:rPr>
              <w:t xml:space="preserve"> status so EPA needs designing from scratch.</w:t>
            </w:r>
          </w:p>
        </w:tc>
        <w:tc>
          <w:tcPr>
            <w:tcW w:w="450" w:type="pct"/>
          </w:tcPr>
          <w:p w:rsidR="009E0728" w:rsidRPr="006E788F" w:rsidRDefault="009E0728" w:rsidP="00D32F52">
            <w:pPr>
              <w:rPr>
                <w:rFonts w:ascii="Arial" w:hAnsi="Arial" w:cs="Arial"/>
                <w:sz w:val="20"/>
                <w:szCs w:val="20"/>
              </w:rPr>
            </w:pPr>
          </w:p>
        </w:tc>
      </w:tr>
      <w:tr w:rsidR="00A44A67" w:rsidRPr="006E788F" w:rsidTr="00034AC2">
        <w:trPr>
          <w:trHeight w:val="285"/>
        </w:trPr>
        <w:tc>
          <w:tcPr>
            <w:tcW w:w="888" w:type="pct"/>
            <w:noWrap/>
            <w:hideMark/>
          </w:tcPr>
          <w:p w:rsidR="009E0728" w:rsidRPr="006E788F" w:rsidRDefault="004D43DE">
            <w:pPr>
              <w:rPr>
                <w:rFonts w:ascii="Arial" w:hAnsi="Arial" w:cs="Arial"/>
                <w:sz w:val="20"/>
                <w:szCs w:val="20"/>
              </w:rPr>
            </w:pPr>
            <w:r>
              <w:rPr>
                <w:rFonts w:ascii="Arial" w:hAnsi="Arial" w:cs="Arial"/>
                <w:sz w:val="20"/>
                <w:szCs w:val="20"/>
              </w:rPr>
              <w:t xml:space="preserve">Construction </w:t>
            </w:r>
            <w:r w:rsidR="009E0728" w:rsidRPr="006E788F">
              <w:rPr>
                <w:rFonts w:ascii="Arial" w:hAnsi="Arial" w:cs="Arial"/>
                <w:sz w:val="20"/>
                <w:szCs w:val="20"/>
              </w:rPr>
              <w:t>Site Engineering Technician</w:t>
            </w:r>
            <w:r w:rsidR="001C2376">
              <w:rPr>
                <w:rFonts w:ascii="Arial" w:hAnsi="Arial" w:cs="Arial"/>
                <w:sz w:val="20"/>
                <w:szCs w:val="20"/>
              </w:rPr>
              <w:t xml:space="preserve"> (Level 4)</w:t>
            </w:r>
          </w:p>
        </w:tc>
        <w:tc>
          <w:tcPr>
            <w:tcW w:w="507" w:type="pct"/>
          </w:tcPr>
          <w:p w:rsidR="009E0728" w:rsidRPr="006E788F" w:rsidRDefault="009E0728" w:rsidP="00D32F52">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76" w:type="pct"/>
            <w:shd w:val="clear" w:color="auto" w:fill="00B050"/>
          </w:tcPr>
          <w:p w:rsidR="009E0728" w:rsidRPr="006E788F" w:rsidRDefault="004D43DE" w:rsidP="00034AC2">
            <w:pPr>
              <w:rPr>
                <w:rFonts w:ascii="Arial" w:hAnsi="Arial" w:cs="Arial"/>
                <w:sz w:val="20"/>
                <w:szCs w:val="20"/>
              </w:rPr>
            </w:pPr>
            <w:r>
              <w:rPr>
                <w:rFonts w:ascii="Arial" w:hAnsi="Arial" w:cs="Arial"/>
                <w:sz w:val="20"/>
                <w:szCs w:val="20"/>
              </w:rPr>
              <w:t xml:space="preserve">AP </w:t>
            </w:r>
            <w:r w:rsidR="00034AC2">
              <w:rPr>
                <w:rFonts w:ascii="Arial" w:hAnsi="Arial" w:cs="Arial"/>
                <w:sz w:val="20"/>
                <w:szCs w:val="20"/>
              </w:rPr>
              <w:t>approved</w:t>
            </w:r>
          </w:p>
        </w:tc>
        <w:tc>
          <w:tcPr>
            <w:tcW w:w="451" w:type="pct"/>
          </w:tcPr>
          <w:p w:rsidR="009E0728" w:rsidRPr="006E788F" w:rsidRDefault="00040E66" w:rsidP="00D32F52">
            <w:pPr>
              <w:rPr>
                <w:rFonts w:ascii="Arial" w:hAnsi="Arial" w:cs="Arial"/>
                <w:sz w:val="20"/>
                <w:szCs w:val="20"/>
              </w:rPr>
            </w:pPr>
            <w:r>
              <w:rPr>
                <w:rFonts w:ascii="Arial" w:hAnsi="Arial" w:cs="Arial"/>
                <w:sz w:val="20"/>
                <w:szCs w:val="20"/>
              </w:rPr>
              <w:t>Requires m</w:t>
            </w:r>
            <w:r w:rsidR="004D43DE">
              <w:rPr>
                <w:rFonts w:ascii="Arial" w:hAnsi="Arial" w:cs="Arial"/>
                <w:sz w:val="20"/>
                <w:szCs w:val="20"/>
              </w:rPr>
              <w:t>apping</w:t>
            </w:r>
          </w:p>
        </w:tc>
        <w:tc>
          <w:tcPr>
            <w:tcW w:w="281" w:type="pct"/>
          </w:tcPr>
          <w:p w:rsidR="009E0728" w:rsidRDefault="004D43DE" w:rsidP="00D32F52">
            <w:pPr>
              <w:rPr>
                <w:rFonts w:ascii="Arial" w:hAnsi="Arial" w:cs="Arial"/>
                <w:sz w:val="20"/>
                <w:szCs w:val="20"/>
              </w:rPr>
            </w:pPr>
            <w:r>
              <w:rPr>
                <w:rFonts w:ascii="Arial" w:hAnsi="Arial" w:cs="Arial"/>
                <w:sz w:val="20"/>
                <w:szCs w:val="20"/>
              </w:rPr>
              <w:t>Yes</w:t>
            </w:r>
          </w:p>
        </w:tc>
        <w:tc>
          <w:tcPr>
            <w:tcW w:w="1747" w:type="pct"/>
          </w:tcPr>
          <w:p w:rsidR="009E0728" w:rsidRPr="006E788F" w:rsidRDefault="004D43DE" w:rsidP="00034AC2">
            <w:pPr>
              <w:rPr>
                <w:rFonts w:ascii="Arial" w:hAnsi="Arial" w:cs="Arial"/>
                <w:sz w:val="20"/>
                <w:szCs w:val="20"/>
              </w:rPr>
            </w:pPr>
            <w:r w:rsidRPr="004D43DE">
              <w:rPr>
                <w:rFonts w:ascii="Arial" w:hAnsi="Arial" w:cs="Arial"/>
                <w:sz w:val="20"/>
                <w:szCs w:val="20"/>
              </w:rPr>
              <w:t xml:space="preserve">Assessment Plan approved but funding band only £9K.  Appeal submitted and </w:t>
            </w:r>
            <w:r w:rsidR="00034AC2">
              <w:rPr>
                <w:rFonts w:ascii="Arial" w:hAnsi="Arial" w:cs="Arial"/>
                <w:sz w:val="20"/>
                <w:szCs w:val="20"/>
              </w:rPr>
              <w:t>rejected</w:t>
            </w:r>
            <w:r w:rsidRPr="004D43DE">
              <w:rPr>
                <w:rFonts w:ascii="Arial" w:hAnsi="Arial" w:cs="Arial"/>
                <w:sz w:val="20"/>
                <w:szCs w:val="20"/>
              </w:rPr>
              <w:t>.</w:t>
            </w:r>
          </w:p>
        </w:tc>
        <w:tc>
          <w:tcPr>
            <w:tcW w:w="450" w:type="pct"/>
          </w:tcPr>
          <w:p w:rsidR="009E0728" w:rsidRDefault="009E0728" w:rsidP="00D32F52">
            <w:pPr>
              <w:rPr>
                <w:rFonts w:ascii="Arial" w:hAnsi="Arial" w:cs="Arial"/>
                <w:sz w:val="20"/>
                <w:szCs w:val="20"/>
              </w:rPr>
            </w:pPr>
          </w:p>
        </w:tc>
      </w:tr>
      <w:tr w:rsidR="00A44A67" w:rsidRPr="006E788F" w:rsidTr="00E21EC6">
        <w:trPr>
          <w:trHeight w:val="405"/>
        </w:trPr>
        <w:tc>
          <w:tcPr>
            <w:tcW w:w="888" w:type="pct"/>
            <w:noWrap/>
            <w:hideMark/>
          </w:tcPr>
          <w:p w:rsidR="009E0728" w:rsidRPr="006E788F" w:rsidRDefault="004D43DE">
            <w:pPr>
              <w:rPr>
                <w:rFonts w:ascii="Arial" w:hAnsi="Arial" w:cs="Arial"/>
                <w:sz w:val="20"/>
                <w:szCs w:val="20"/>
              </w:rPr>
            </w:pPr>
            <w:r>
              <w:rPr>
                <w:rFonts w:ascii="Arial" w:hAnsi="Arial" w:cs="Arial"/>
                <w:sz w:val="20"/>
                <w:szCs w:val="20"/>
              </w:rPr>
              <w:t>Construction Surveying Technician (RICS)</w:t>
            </w:r>
            <w:r w:rsidR="001C2376">
              <w:rPr>
                <w:rFonts w:ascii="Arial" w:hAnsi="Arial" w:cs="Arial"/>
                <w:sz w:val="20"/>
                <w:szCs w:val="20"/>
              </w:rPr>
              <w:t xml:space="preserve"> (Level 4)</w:t>
            </w:r>
          </w:p>
        </w:tc>
        <w:tc>
          <w:tcPr>
            <w:tcW w:w="507" w:type="pct"/>
          </w:tcPr>
          <w:p w:rsidR="009E0728" w:rsidRPr="006E788F" w:rsidRDefault="009E0728" w:rsidP="003C499C">
            <w:pPr>
              <w:jc w:val="center"/>
              <w:rPr>
                <w:rFonts w:ascii="Arial" w:hAnsi="Arial" w:cs="Arial"/>
                <w:color w:val="000000"/>
                <w:sz w:val="20"/>
                <w:szCs w:val="20"/>
              </w:rPr>
            </w:pPr>
            <w:r w:rsidRPr="006E788F">
              <w:rPr>
                <w:rFonts w:ascii="Arial" w:hAnsi="Arial" w:cs="Arial"/>
                <w:color w:val="000000"/>
                <w:sz w:val="20"/>
                <w:szCs w:val="20"/>
              </w:rPr>
              <w:t>No (Balfour Beatty)</w:t>
            </w:r>
          </w:p>
        </w:tc>
        <w:tc>
          <w:tcPr>
            <w:tcW w:w="676" w:type="pct"/>
            <w:shd w:val="clear" w:color="auto" w:fill="FFC000"/>
          </w:tcPr>
          <w:p w:rsidR="009E0728" w:rsidRPr="006E788F" w:rsidRDefault="00034AC2" w:rsidP="004D43DE">
            <w:pPr>
              <w:rPr>
                <w:rFonts w:ascii="Arial" w:hAnsi="Arial" w:cs="Arial"/>
                <w:sz w:val="20"/>
                <w:szCs w:val="20"/>
              </w:rPr>
            </w:pPr>
            <w:r>
              <w:rPr>
                <w:rFonts w:ascii="Arial" w:hAnsi="Arial" w:cs="Arial"/>
                <w:sz w:val="20"/>
                <w:szCs w:val="20"/>
              </w:rPr>
              <w:t>In development</w:t>
            </w:r>
          </w:p>
        </w:tc>
        <w:tc>
          <w:tcPr>
            <w:tcW w:w="451" w:type="pct"/>
          </w:tcPr>
          <w:p w:rsidR="009E0728" w:rsidRPr="006E788F" w:rsidRDefault="00040E66" w:rsidP="00D32F52">
            <w:pPr>
              <w:rPr>
                <w:rFonts w:ascii="Arial" w:hAnsi="Arial" w:cs="Arial"/>
                <w:sz w:val="20"/>
                <w:szCs w:val="20"/>
              </w:rPr>
            </w:pPr>
            <w:r>
              <w:rPr>
                <w:rFonts w:ascii="Arial" w:hAnsi="Arial" w:cs="Arial"/>
                <w:sz w:val="20"/>
                <w:szCs w:val="20"/>
              </w:rPr>
              <w:t>Requires m</w:t>
            </w:r>
            <w:r w:rsidR="004D43DE">
              <w:rPr>
                <w:rFonts w:ascii="Arial" w:hAnsi="Arial" w:cs="Arial"/>
                <w:sz w:val="20"/>
                <w:szCs w:val="20"/>
              </w:rPr>
              <w:t>apping</w:t>
            </w:r>
          </w:p>
        </w:tc>
        <w:tc>
          <w:tcPr>
            <w:tcW w:w="281" w:type="pct"/>
          </w:tcPr>
          <w:p w:rsidR="009E0728" w:rsidRPr="006E788F" w:rsidRDefault="004D43DE" w:rsidP="00D32F52">
            <w:pPr>
              <w:rPr>
                <w:rFonts w:ascii="Arial" w:hAnsi="Arial" w:cs="Arial"/>
                <w:sz w:val="20"/>
                <w:szCs w:val="20"/>
              </w:rPr>
            </w:pPr>
            <w:r>
              <w:rPr>
                <w:rFonts w:ascii="Arial" w:hAnsi="Arial" w:cs="Arial"/>
                <w:sz w:val="20"/>
                <w:szCs w:val="20"/>
              </w:rPr>
              <w:t>Yes</w:t>
            </w:r>
          </w:p>
        </w:tc>
        <w:tc>
          <w:tcPr>
            <w:tcW w:w="1747" w:type="pct"/>
          </w:tcPr>
          <w:p w:rsidR="009E0728" w:rsidRPr="006E788F" w:rsidRDefault="00E21EC6" w:rsidP="00A847D3">
            <w:pPr>
              <w:rPr>
                <w:rFonts w:ascii="Arial" w:hAnsi="Arial" w:cs="Arial"/>
                <w:sz w:val="20"/>
                <w:szCs w:val="20"/>
              </w:rPr>
            </w:pPr>
            <w:r w:rsidRPr="00E21EC6">
              <w:rPr>
                <w:rFonts w:ascii="Arial" w:hAnsi="Arial" w:cs="Arial"/>
                <w:sz w:val="20"/>
                <w:szCs w:val="20"/>
              </w:rPr>
              <w:t>Assessment Plan still in development.  RICS Associate process does not fully align with IfA EPA requirements so EPA needs designing from scratch.</w:t>
            </w:r>
          </w:p>
        </w:tc>
        <w:tc>
          <w:tcPr>
            <w:tcW w:w="450" w:type="pct"/>
          </w:tcPr>
          <w:p w:rsidR="009E0728" w:rsidRPr="006E788F" w:rsidRDefault="009E0728" w:rsidP="00D32F52">
            <w:pPr>
              <w:rPr>
                <w:rFonts w:ascii="Arial" w:hAnsi="Arial" w:cs="Arial"/>
                <w:sz w:val="20"/>
                <w:szCs w:val="20"/>
              </w:rPr>
            </w:pPr>
          </w:p>
        </w:tc>
      </w:tr>
      <w:tr w:rsidR="00A44A67" w:rsidRPr="006E788F" w:rsidTr="00F86BAF">
        <w:trPr>
          <w:trHeight w:val="768"/>
        </w:trPr>
        <w:tc>
          <w:tcPr>
            <w:tcW w:w="888" w:type="pct"/>
            <w:shd w:val="clear" w:color="auto" w:fill="00B050"/>
            <w:noWrap/>
            <w:hideMark/>
          </w:tcPr>
          <w:p w:rsidR="009E0728" w:rsidRDefault="009E0728">
            <w:pPr>
              <w:rPr>
                <w:rFonts w:ascii="Arial" w:hAnsi="Arial" w:cs="Arial"/>
                <w:sz w:val="20"/>
                <w:szCs w:val="20"/>
              </w:rPr>
            </w:pPr>
            <w:r w:rsidRPr="006E788F">
              <w:rPr>
                <w:rFonts w:ascii="Arial" w:hAnsi="Arial" w:cs="Arial"/>
                <w:sz w:val="20"/>
                <w:szCs w:val="20"/>
              </w:rPr>
              <w:t>Tunnelling Operations</w:t>
            </w:r>
          </w:p>
          <w:p w:rsidR="001C2376" w:rsidRPr="006E788F" w:rsidRDefault="001C2376">
            <w:pPr>
              <w:rPr>
                <w:rFonts w:ascii="Arial" w:hAnsi="Arial" w:cs="Arial"/>
                <w:sz w:val="20"/>
                <w:szCs w:val="20"/>
              </w:rPr>
            </w:pPr>
            <w:r>
              <w:rPr>
                <w:rFonts w:ascii="Arial" w:hAnsi="Arial" w:cs="Arial"/>
                <w:sz w:val="20"/>
                <w:szCs w:val="20"/>
              </w:rPr>
              <w:t>(Level 2)</w:t>
            </w:r>
          </w:p>
        </w:tc>
        <w:tc>
          <w:tcPr>
            <w:tcW w:w="507" w:type="pct"/>
            <w:shd w:val="clear" w:color="auto" w:fill="00B050"/>
          </w:tcPr>
          <w:p w:rsidR="009E0728" w:rsidRPr="006E788F" w:rsidRDefault="009E0728" w:rsidP="003C499C">
            <w:pPr>
              <w:jc w:val="center"/>
              <w:rPr>
                <w:rFonts w:ascii="Arial" w:hAnsi="Arial" w:cs="Arial"/>
                <w:color w:val="000000"/>
                <w:sz w:val="20"/>
                <w:szCs w:val="20"/>
              </w:rPr>
            </w:pPr>
            <w:r w:rsidRPr="006E788F">
              <w:rPr>
                <w:rFonts w:ascii="Arial" w:hAnsi="Arial" w:cs="Arial"/>
                <w:color w:val="000000"/>
                <w:sz w:val="20"/>
                <w:szCs w:val="20"/>
              </w:rPr>
              <w:t>Yes</w:t>
            </w:r>
          </w:p>
        </w:tc>
        <w:tc>
          <w:tcPr>
            <w:tcW w:w="676" w:type="pct"/>
            <w:shd w:val="clear" w:color="auto" w:fill="00B050"/>
          </w:tcPr>
          <w:p w:rsidR="009E0728" w:rsidRPr="006E788F" w:rsidRDefault="00422D8B" w:rsidP="003C499C">
            <w:pPr>
              <w:rPr>
                <w:rFonts w:ascii="Arial" w:hAnsi="Arial" w:cs="Arial"/>
                <w:sz w:val="20"/>
                <w:szCs w:val="20"/>
              </w:rPr>
            </w:pPr>
            <w:r>
              <w:rPr>
                <w:rFonts w:ascii="Arial" w:hAnsi="Arial" w:cs="Arial"/>
                <w:sz w:val="20"/>
                <w:szCs w:val="20"/>
              </w:rPr>
              <w:t>AP Approved</w:t>
            </w:r>
          </w:p>
        </w:tc>
        <w:tc>
          <w:tcPr>
            <w:tcW w:w="451" w:type="pct"/>
            <w:shd w:val="clear" w:color="auto" w:fill="00B050"/>
          </w:tcPr>
          <w:p w:rsidR="009E0728" w:rsidRPr="006E788F" w:rsidRDefault="001C2376" w:rsidP="003C499C">
            <w:pPr>
              <w:rPr>
                <w:rFonts w:ascii="Arial" w:hAnsi="Arial" w:cs="Arial"/>
                <w:sz w:val="20"/>
                <w:szCs w:val="20"/>
              </w:rPr>
            </w:pPr>
            <w:r>
              <w:rPr>
                <w:rFonts w:ascii="Arial" w:hAnsi="Arial" w:cs="Arial"/>
                <w:sz w:val="20"/>
                <w:szCs w:val="20"/>
              </w:rPr>
              <w:t>Yes</w:t>
            </w:r>
          </w:p>
        </w:tc>
        <w:tc>
          <w:tcPr>
            <w:tcW w:w="281" w:type="pct"/>
            <w:shd w:val="clear" w:color="auto" w:fill="00B050"/>
          </w:tcPr>
          <w:p w:rsidR="009E0728" w:rsidRDefault="001C2376" w:rsidP="00A44A67">
            <w:pPr>
              <w:jc w:val="center"/>
              <w:rPr>
                <w:rFonts w:ascii="Arial" w:hAnsi="Arial" w:cs="Arial"/>
                <w:sz w:val="20"/>
                <w:szCs w:val="20"/>
              </w:rPr>
            </w:pPr>
            <w:r>
              <w:rPr>
                <w:rFonts w:ascii="Arial" w:hAnsi="Arial" w:cs="Arial"/>
                <w:sz w:val="20"/>
                <w:szCs w:val="20"/>
              </w:rPr>
              <w:t>Yes</w:t>
            </w:r>
          </w:p>
        </w:tc>
        <w:tc>
          <w:tcPr>
            <w:tcW w:w="1747" w:type="pct"/>
            <w:shd w:val="clear" w:color="auto" w:fill="00B050"/>
          </w:tcPr>
          <w:p w:rsidR="009E0728" w:rsidRPr="006E788F" w:rsidRDefault="00422D8B" w:rsidP="003E5BC2">
            <w:pPr>
              <w:rPr>
                <w:rFonts w:ascii="Arial" w:hAnsi="Arial" w:cs="Arial"/>
                <w:sz w:val="20"/>
                <w:szCs w:val="20"/>
              </w:rPr>
            </w:pPr>
            <w:r>
              <w:rPr>
                <w:rFonts w:ascii="Arial" w:hAnsi="Arial" w:cs="Arial"/>
                <w:sz w:val="20"/>
                <w:szCs w:val="20"/>
              </w:rPr>
              <w:t>Ready for delivery.</w:t>
            </w:r>
          </w:p>
        </w:tc>
        <w:tc>
          <w:tcPr>
            <w:tcW w:w="450" w:type="pct"/>
            <w:shd w:val="clear" w:color="auto" w:fill="00B050"/>
          </w:tcPr>
          <w:p w:rsidR="009E0728" w:rsidRDefault="001C2376" w:rsidP="003E5BC2">
            <w:pPr>
              <w:rPr>
                <w:rFonts w:ascii="Arial" w:hAnsi="Arial" w:cs="Arial"/>
                <w:sz w:val="20"/>
                <w:szCs w:val="20"/>
              </w:rPr>
            </w:pPr>
            <w:r>
              <w:rPr>
                <w:rFonts w:ascii="Arial" w:hAnsi="Arial" w:cs="Arial"/>
                <w:sz w:val="20"/>
                <w:szCs w:val="20"/>
              </w:rPr>
              <w:t>09/2018</w:t>
            </w:r>
          </w:p>
        </w:tc>
      </w:tr>
      <w:tr w:rsidR="00F86BAF" w:rsidRPr="006E788F" w:rsidTr="00F86BAF">
        <w:trPr>
          <w:trHeight w:val="768"/>
        </w:trPr>
        <w:tc>
          <w:tcPr>
            <w:tcW w:w="888" w:type="pct"/>
            <w:shd w:val="clear" w:color="auto" w:fill="auto"/>
            <w:noWrap/>
          </w:tcPr>
          <w:p w:rsidR="00F86BAF" w:rsidRDefault="00F86BAF" w:rsidP="00585FC0">
            <w:pPr>
              <w:rPr>
                <w:rFonts w:ascii="Arial" w:hAnsi="Arial" w:cs="Arial"/>
                <w:sz w:val="20"/>
                <w:szCs w:val="20"/>
              </w:rPr>
            </w:pPr>
            <w:r>
              <w:rPr>
                <w:rFonts w:ascii="Arial" w:hAnsi="Arial" w:cs="Arial"/>
                <w:sz w:val="20"/>
                <w:szCs w:val="20"/>
              </w:rPr>
              <w:t xml:space="preserve">Wall &amp; Floor Tiling </w:t>
            </w:r>
          </w:p>
          <w:p w:rsidR="00F86BAF" w:rsidRPr="006E788F" w:rsidRDefault="00F86BAF" w:rsidP="00585FC0">
            <w:pPr>
              <w:rPr>
                <w:rFonts w:ascii="Arial" w:hAnsi="Arial" w:cs="Arial"/>
                <w:sz w:val="20"/>
                <w:szCs w:val="20"/>
              </w:rPr>
            </w:pPr>
            <w:r>
              <w:rPr>
                <w:rFonts w:ascii="Arial" w:hAnsi="Arial" w:cs="Arial"/>
                <w:sz w:val="20"/>
                <w:szCs w:val="20"/>
              </w:rPr>
              <w:t>(Level 2)</w:t>
            </w:r>
          </w:p>
        </w:tc>
        <w:tc>
          <w:tcPr>
            <w:tcW w:w="507" w:type="pct"/>
            <w:shd w:val="clear" w:color="auto" w:fill="auto"/>
          </w:tcPr>
          <w:p w:rsidR="00F86BAF" w:rsidRPr="006E788F" w:rsidRDefault="00F86BAF" w:rsidP="00585FC0">
            <w:pPr>
              <w:jc w:val="center"/>
              <w:rPr>
                <w:rFonts w:ascii="Arial" w:hAnsi="Arial" w:cs="Arial"/>
                <w:color w:val="000000"/>
                <w:sz w:val="20"/>
                <w:szCs w:val="20"/>
              </w:rPr>
            </w:pPr>
            <w:r>
              <w:rPr>
                <w:rFonts w:ascii="Arial" w:hAnsi="Arial" w:cs="Arial"/>
                <w:color w:val="000000"/>
                <w:sz w:val="20"/>
                <w:szCs w:val="20"/>
              </w:rPr>
              <w:t>No</w:t>
            </w:r>
          </w:p>
        </w:tc>
        <w:tc>
          <w:tcPr>
            <w:tcW w:w="676" w:type="pct"/>
            <w:shd w:val="clear" w:color="auto" w:fill="00B050"/>
          </w:tcPr>
          <w:p w:rsidR="00F86BAF" w:rsidRPr="006E788F" w:rsidRDefault="00F86BAF" w:rsidP="00585FC0">
            <w:pPr>
              <w:rPr>
                <w:rFonts w:ascii="Arial" w:hAnsi="Arial" w:cs="Arial"/>
                <w:sz w:val="20"/>
                <w:szCs w:val="20"/>
              </w:rPr>
            </w:pPr>
            <w:r>
              <w:rPr>
                <w:rFonts w:ascii="Arial" w:hAnsi="Arial" w:cs="Arial"/>
                <w:sz w:val="20"/>
                <w:szCs w:val="20"/>
              </w:rPr>
              <w:t>Standard approved</w:t>
            </w:r>
          </w:p>
        </w:tc>
        <w:tc>
          <w:tcPr>
            <w:tcW w:w="451" w:type="pct"/>
            <w:shd w:val="clear" w:color="auto" w:fill="auto"/>
          </w:tcPr>
          <w:p w:rsidR="00F86BAF" w:rsidRPr="006E788F" w:rsidRDefault="00F86BAF" w:rsidP="00585FC0">
            <w:pPr>
              <w:rPr>
                <w:rFonts w:ascii="Arial" w:hAnsi="Arial" w:cs="Arial"/>
                <w:sz w:val="20"/>
                <w:szCs w:val="20"/>
              </w:rPr>
            </w:pPr>
            <w:r>
              <w:rPr>
                <w:rFonts w:ascii="Arial" w:hAnsi="Arial" w:cs="Arial"/>
                <w:sz w:val="20"/>
                <w:szCs w:val="20"/>
              </w:rPr>
              <w:t>Requires mapping</w:t>
            </w:r>
          </w:p>
        </w:tc>
        <w:tc>
          <w:tcPr>
            <w:tcW w:w="281" w:type="pct"/>
            <w:shd w:val="clear" w:color="auto" w:fill="auto"/>
          </w:tcPr>
          <w:p w:rsidR="00F86BAF" w:rsidRPr="006E788F" w:rsidRDefault="00F86BAF" w:rsidP="00585FC0">
            <w:pPr>
              <w:rPr>
                <w:rFonts w:ascii="Arial" w:hAnsi="Arial" w:cs="Arial"/>
                <w:sz w:val="20"/>
                <w:szCs w:val="20"/>
              </w:rPr>
            </w:pPr>
            <w:r>
              <w:rPr>
                <w:rFonts w:ascii="Arial" w:hAnsi="Arial" w:cs="Arial"/>
                <w:sz w:val="20"/>
                <w:szCs w:val="20"/>
              </w:rPr>
              <w:t>No</w:t>
            </w:r>
          </w:p>
        </w:tc>
        <w:tc>
          <w:tcPr>
            <w:tcW w:w="1747" w:type="pct"/>
            <w:shd w:val="clear" w:color="auto" w:fill="auto"/>
          </w:tcPr>
          <w:p w:rsidR="00F86BAF" w:rsidRPr="006E788F" w:rsidRDefault="00F86BAF" w:rsidP="00585FC0">
            <w:pPr>
              <w:rPr>
                <w:rFonts w:ascii="Arial" w:hAnsi="Arial" w:cs="Arial"/>
                <w:sz w:val="20"/>
                <w:szCs w:val="20"/>
              </w:rPr>
            </w:pPr>
            <w:r>
              <w:rPr>
                <w:rFonts w:ascii="Arial" w:hAnsi="Arial" w:cs="Arial"/>
                <w:sz w:val="20"/>
                <w:szCs w:val="20"/>
              </w:rPr>
              <w:t>Standard approved 03/18.</w:t>
            </w:r>
          </w:p>
        </w:tc>
        <w:tc>
          <w:tcPr>
            <w:tcW w:w="450" w:type="pct"/>
            <w:shd w:val="clear" w:color="auto" w:fill="auto"/>
          </w:tcPr>
          <w:p w:rsidR="00F86BAF" w:rsidRDefault="00F86BAF" w:rsidP="003E5BC2">
            <w:pPr>
              <w:rPr>
                <w:rFonts w:ascii="Arial" w:hAnsi="Arial" w:cs="Arial"/>
                <w:sz w:val="20"/>
                <w:szCs w:val="20"/>
              </w:rPr>
            </w:pPr>
          </w:p>
        </w:tc>
      </w:tr>
    </w:tbl>
    <w:p w:rsidR="001C2376" w:rsidRDefault="001C2376">
      <w:pPr>
        <w:rPr>
          <w:rFonts w:ascii="Arial" w:hAnsi="Arial" w:cs="Arial"/>
          <w:b/>
          <w:sz w:val="20"/>
          <w:szCs w:val="20"/>
        </w:rPr>
      </w:pPr>
      <w:r>
        <w:rPr>
          <w:rFonts w:ascii="Arial" w:hAnsi="Arial" w:cs="Arial"/>
          <w:b/>
          <w:sz w:val="20"/>
          <w:szCs w:val="20"/>
        </w:rPr>
        <w:br w:type="page"/>
      </w:r>
    </w:p>
    <w:p w:rsidR="006E788F" w:rsidRDefault="006E788F">
      <w:pPr>
        <w:rPr>
          <w:rFonts w:ascii="Arial" w:hAnsi="Arial" w:cs="Arial"/>
          <w:b/>
          <w:sz w:val="20"/>
          <w:szCs w:val="20"/>
        </w:rPr>
      </w:pPr>
    </w:p>
    <w:p w:rsidR="003C499C" w:rsidRPr="006E788F" w:rsidRDefault="003C499C">
      <w:pPr>
        <w:rPr>
          <w:rFonts w:ascii="Arial" w:hAnsi="Arial" w:cs="Arial"/>
          <w:sz w:val="20"/>
          <w:szCs w:val="20"/>
        </w:rPr>
      </w:pPr>
      <w:r w:rsidRPr="006E788F">
        <w:rPr>
          <w:rFonts w:ascii="Arial" w:hAnsi="Arial" w:cs="Arial"/>
          <w:b/>
          <w:sz w:val="20"/>
          <w:szCs w:val="20"/>
        </w:rPr>
        <w:t>Section B</w:t>
      </w:r>
      <w:r w:rsidR="00286C4D" w:rsidRPr="006E788F">
        <w:rPr>
          <w:rFonts w:ascii="Arial" w:hAnsi="Arial" w:cs="Arial"/>
          <w:b/>
          <w:sz w:val="20"/>
          <w:szCs w:val="20"/>
        </w:rPr>
        <w:t xml:space="preserve">: </w:t>
      </w:r>
      <w:r w:rsidR="00286C4D" w:rsidRPr="006E788F">
        <w:rPr>
          <w:rFonts w:ascii="Arial" w:hAnsi="Arial" w:cs="Arial"/>
          <w:sz w:val="20"/>
          <w:szCs w:val="20"/>
        </w:rPr>
        <w:t>Occupations for which the Standard and Assessment Plan are in development</w:t>
      </w:r>
    </w:p>
    <w:tbl>
      <w:tblPr>
        <w:tblStyle w:val="TableGrid"/>
        <w:tblW w:w="4339" w:type="pct"/>
        <w:tblLayout w:type="fixed"/>
        <w:tblLook w:val="04A0" w:firstRow="1" w:lastRow="0" w:firstColumn="1" w:lastColumn="0" w:noHBand="0" w:noVBand="1"/>
      </w:tblPr>
      <w:tblGrid>
        <w:gridCol w:w="2300"/>
        <w:gridCol w:w="1070"/>
        <w:gridCol w:w="1749"/>
        <w:gridCol w:w="1090"/>
        <w:gridCol w:w="706"/>
        <w:gridCol w:w="4251"/>
        <w:gridCol w:w="1134"/>
      </w:tblGrid>
      <w:tr w:rsidR="008F5240" w:rsidRPr="006E788F" w:rsidTr="00A44A67">
        <w:trPr>
          <w:trHeight w:val="523"/>
          <w:tblHeader/>
        </w:trPr>
        <w:tc>
          <w:tcPr>
            <w:tcW w:w="935" w:type="pct"/>
            <w:shd w:val="clear" w:color="auto" w:fill="BFBFBF" w:themeFill="background1" w:themeFillShade="BF"/>
            <w:noWrap/>
          </w:tcPr>
          <w:p w:rsidR="008F5240" w:rsidRPr="006E788F" w:rsidRDefault="008F5240" w:rsidP="00E03348">
            <w:pPr>
              <w:rPr>
                <w:rFonts w:ascii="Arial" w:hAnsi="Arial" w:cs="Arial"/>
                <w:b/>
                <w:sz w:val="20"/>
                <w:szCs w:val="20"/>
              </w:rPr>
            </w:pPr>
            <w:r w:rsidRPr="006E788F">
              <w:rPr>
                <w:rFonts w:ascii="Arial" w:hAnsi="Arial" w:cs="Arial"/>
                <w:b/>
                <w:sz w:val="20"/>
                <w:szCs w:val="20"/>
              </w:rPr>
              <w:t>Apprenticeship Standard</w:t>
            </w:r>
          </w:p>
        </w:tc>
        <w:tc>
          <w:tcPr>
            <w:tcW w:w="435" w:type="pct"/>
            <w:shd w:val="clear" w:color="auto" w:fill="BFBFBF" w:themeFill="background1" w:themeFillShade="BF"/>
          </w:tcPr>
          <w:p w:rsidR="008F5240" w:rsidRPr="006E788F" w:rsidRDefault="008F5240" w:rsidP="00E03348">
            <w:pPr>
              <w:jc w:val="center"/>
              <w:rPr>
                <w:rFonts w:ascii="Arial" w:hAnsi="Arial" w:cs="Arial"/>
                <w:b/>
                <w:sz w:val="20"/>
                <w:szCs w:val="20"/>
              </w:rPr>
            </w:pPr>
            <w:r w:rsidRPr="006E788F">
              <w:rPr>
                <w:rFonts w:ascii="Arial" w:hAnsi="Arial" w:cs="Arial"/>
                <w:b/>
                <w:sz w:val="20"/>
                <w:szCs w:val="20"/>
              </w:rPr>
              <w:t>CITB Support</w:t>
            </w:r>
          </w:p>
        </w:tc>
        <w:tc>
          <w:tcPr>
            <w:tcW w:w="711" w:type="pct"/>
            <w:shd w:val="clear" w:color="auto" w:fill="BFBFBF" w:themeFill="background1" w:themeFillShade="BF"/>
          </w:tcPr>
          <w:p w:rsidR="008F5240" w:rsidRPr="006E788F" w:rsidRDefault="008F5240" w:rsidP="00E03348">
            <w:pPr>
              <w:rPr>
                <w:rFonts w:ascii="Arial" w:hAnsi="Arial" w:cs="Arial"/>
                <w:b/>
                <w:sz w:val="20"/>
                <w:szCs w:val="20"/>
              </w:rPr>
            </w:pPr>
            <w:r>
              <w:rPr>
                <w:rFonts w:ascii="Arial" w:hAnsi="Arial" w:cs="Arial"/>
                <w:b/>
                <w:sz w:val="20"/>
                <w:szCs w:val="20"/>
              </w:rPr>
              <w:t>Status</w:t>
            </w:r>
          </w:p>
        </w:tc>
        <w:tc>
          <w:tcPr>
            <w:tcW w:w="443" w:type="pct"/>
            <w:shd w:val="clear" w:color="auto" w:fill="BFBFBF" w:themeFill="background1" w:themeFillShade="BF"/>
          </w:tcPr>
          <w:p w:rsidR="008F5240" w:rsidRPr="006E788F" w:rsidRDefault="008F5240" w:rsidP="00E03348">
            <w:pPr>
              <w:rPr>
                <w:rFonts w:ascii="Arial" w:hAnsi="Arial" w:cs="Arial"/>
                <w:b/>
                <w:sz w:val="20"/>
                <w:szCs w:val="20"/>
              </w:rPr>
            </w:pPr>
            <w:r>
              <w:rPr>
                <w:rFonts w:ascii="Arial" w:hAnsi="Arial" w:cs="Arial"/>
                <w:b/>
                <w:sz w:val="20"/>
                <w:szCs w:val="20"/>
              </w:rPr>
              <w:t>CSCS</w:t>
            </w:r>
          </w:p>
        </w:tc>
        <w:tc>
          <w:tcPr>
            <w:tcW w:w="287" w:type="pct"/>
            <w:shd w:val="clear" w:color="auto" w:fill="BFBFBF" w:themeFill="background1" w:themeFillShade="BF"/>
          </w:tcPr>
          <w:p w:rsidR="008F5240" w:rsidRPr="006E788F" w:rsidRDefault="008F5240" w:rsidP="00E03348">
            <w:pPr>
              <w:rPr>
                <w:rFonts w:ascii="Arial" w:hAnsi="Arial" w:cs="Arial"/>
                <w:b/>
                <w:sz w:val="20"/>
                <w:szCs w:val="20"/>
              </w:rPr>
            </w:pPr>
            <w:r>
              <w:rPr>
                <w:rFonts w:ascii="Arial" w:hAnsi="Arial" w:cs="Arial"/>
                <w:b/>
                <w:sz w:val="20"/>
                <w:szCs w:val="20"/>
              </w:rPr>
              <w:t>CITB EQA</w:t>
            </w:r>
          </w:p>
        </w:tc>
        <w:tc>
          <w:tcPr>
            <w:tcW w:w="1728" w:type="pct"/>
            <w:shd w:val="clear" w:color="auto" w:fill="BFBFBF" w:themeFill="background1" w:themeFillShade="BF"/>
          </w:tcPr>
          <w:p w:rsidR="008F5240" w:rsidRPr="006E788F" w:rsidRDefault="008F5240" w:rsidP="00E03348">
            <w:pPr>
              <w:rPr>
                <w:rFonts w:ascii="Arial" w:hAnsi="Arial" w:cs="Arial"/>
                <w:b/>
                <w:sz w:val="20"/>
                <w:szCs w:val="20"/>
              </w:rPr>
            </w:pPr>
            <w:r w:rsidRPr="006E788F">
              <w:rPr>
                <w:rFonts w:ascii="Arial" w:hAnsi="Arial" w:cs="Arial"/>
                <w:b/>
                <w:sz w:val="20"/>
                <w:szCs w:val="20"/>
              </w:rPr>
              <w:t>Comments</w:t>
            </w:r>
          </w:p>
        </w:tc>
        <w:tc>
          <w:tcPr>
            <w:tcW w:w="461" w:type="pct"/>
            <w:shd w:val="clear" w:color="auto" w:fill="BFBFBF" w:themeFill="background1" w:themeFillShade="BF"/>
          </w:tcPr>
          <w:p w:rsidR="008F5240" w:rsidRPr="006E788F" w:rsidRDefault="008F5240" w:rsidP="00E03348">
            <w:pPr>
              <w:rPr>
                <w:rFonts w:ascii="Arial" w:hAnsi="Arial" w:cs="Arial"/>
                <w:b/>
                <w:sz w:val="20"/>
                <w:szCs w:val="20"/>
              </w:rPr>
            </w:pPr>
            <w:r>
              <w:rPr>
                <w:rFonts w:ascii="Arial" w:hAnsi="Arial" w:cs="Arial"/>
                <w:b/>
                <w:sz w:val="20"/>
                <w:szCs w:val="20"/>
              </w:rPr>
              <w:t>Target Delivery Date</w:t>
            </w:r>
          </w:p>
        </w:tc>
      </w:tr>
      <w:tr w:rsidR="004D2638" w:rsidRPr="006E788F" w:rsidTr="004D2638">
        <w:trPr>
          <w:trHeight w:val="523"/>
          <w:tblHeader/>
        </w:trPr>
        <w:tc>
          <w:tcPr>
            <w:tcW w:w="935" w:type="pct"/>
            <w:shd w:val="clear" w:color="auto" w:fill="auto"/>
            <w:noWrap/>
          </w:tcPr>
          <w:p w:rsidR="004D2638" w:rsidRPr="004D2638" w:rsidRDefault="004D2638" w:rsidP="00E03348">
            <w:pPr>
              <w:rPr>
                <w:rFonts w:ascii="Arial" w:hAnsi="Arial" w:cs="Arial"/>
                <w:sz w:val="20"/>
                <w:szCs w:val="20"/>
              </w:rPr>
            </w:pPr>
            <w:r w:rsidRPr="004D2638">
              <w:rPr>
                <w:rFonts w:ascii="Arial" w:hAnsi="Arial" w:cs="Arial"/>
                <w:sz w:val="20"/>
                <w:szCs w:val="20"/>
              </w:rPr>
              <w:t>Acoustics Technician</w:t>
            </w:r>
            <w:r>
              <w:rPr>
                <w:rFonts w:ascii="Arial" w:hAnsi="Arial" w:cs="Arial"/>
                <w:sz w:val="20"/>
                <w:szCs w:val="20"/>
              </w:rPr>
              <w:t xml:space="preserve"> (Level 4)</w:t>
            </w:r>
          </w:p>
        </w:tc>
        <w:tc>
          <w:tcPr>
            <w:tcW w:w="435" w:type="pct"/>
            <w:shd w:val="clear" w:color="auto" w:fill="auto"/>
          </w:tcPr>
          <w:p w:rsidR="004D2638" w:rsidRPr="004D2638" w:rsidRDefault="004D2638" w:rsidP="00E03348">
            <w:pPr>
              <w:jc w:val="center"/>
              <w:rPr>
                <w:rFonts w:ascii="Arial" w:hAnsi="Arial" w:cs="Arial"/>
                <w:sz w:val="20"/>
                <w:szCs w:val="20"/>
              </w:rPr>
            </w:pPr>
            <w:r w:rsidRPr="004D2638">
              <w:rPr>
                <w:rFonts w:ascii="Arial" w:hAnsi="Arial" w:cs="Arial"/>
                <w:sz w:val="20"/>
                <w:szCs w:val="20"/>
              </w:rPr>
              <w:t>No</w:t>
            </w:r>
            <w:r>
              <w:rPr>
                <w:rFonts w:ascii="Arial" w:hAnsi="Arial" w:cs="Arial"/>
                <w:sz w:val="20"/>
                <w:szCs w:val="20"/>
              </w:rPr>
              <w:t xml:space="preserve"> (BDP)</w:t>
            </w:r>
          </w:p>
        </w:tc>
        <w:tc>
          <w:tcPr>
            <w:tcW w:w="711" w:type="pct"/>
            <w:shd w:val="clear" w:color="auto" w:fill="auto"/>
          </w:tcPr>
          <w:p w:rsidR="004D2638" w:rsidRPr="004D2638" w:rsidRDefault="004D2638" w:rsidP="00E03348">
            <w:pPr>
              <w:rPr>
                <w:rFonts w:ascii="Arial" w:hAnsi="Arial" w:cs="Arial"/>
                <w:sz w:val="20"/>
                <w:szCs w:val="20"/>
              </w:rPr>
            </w:pPr>
            <w:r w:rsidRPr="004D2638">
              <w:rPr>
                <w:rFonts w:ascii="Arial" w:hAnsi="Arial" w:cs="Arial"/>
                <w:sz w:val="20"/>
                <w:szCs w:val="20"/>
              </w:rPr>
              <w:t>Standard is in development</w:t>
            </w:r>
          </w:p>
        </w:tc>
        <w:tc>
          <w:tcPr>
            <w:tcW w:w="443" w:type="pct"/>
            <w:shd w:val="clear" w:color="auto" w:fill="auto"/>
          </w:tcPr>
          <w:p w:rsidR="004D2638" w:rsidRPr="004D2638" w:rsidRDefault="004D2638" w:rsidP="00E03348">
            <w:pPr>
              <w:rPr>
                <w:rFonts w:ascii="Arial" w:hAnsi="Arial" w:cs="Arial"/>
                <w:sz w:val="20"/>
                <w:szCs w:val="20"/>
              </w:rPr>
            </w:pPr>
            <w:r w:rsidRPr="004D2638">
              <w:rPr>
                <w:rFonts w:ascii="Arial" w:hAnsi="Arial" w:cs="Arial"/>
                <w:sz w:val="20"/>
                <w:szCs w:val="20"/>
              </w:rPr>
              <w:t>Requires mapping</w:t>
            </w:r>
          </w:p>
        </w:tc>
        <w:tc>
          <w:tcPr>
            <w:tcW w:w="287" w:type="pct"/>
            <w:shd w:val="clear" w:color="auto" w:fill="auto"/>
          </w:tcPr>
          <w:p w:rsidR="004D2638" w:rsidRPr="004D2638" w:rsidRDefault="004D2638" w:rsidP="00E03348">
            <w:pPr>
              <w:rPr>
                <w:rFonts w:ascii="Arial" w:hAnsi="Arial" w:cs="Arial"/>
                <w:sz w:val="20"/>
                <w:szCs w:val="20"/>
              </w:rPr>
            </w:pPr>
            <w:r>
              <w:rPr>
                <w:rFonts w:ascii="Arial" w:hAnsi="Arial" w:cs="Arial"/>
                <w:sz w:val="20"/>
                <w:szCs w:val="20"/>
              </w:rPr>
              <w:t>TBC</w:t>
            </w:r>
          </w:p>
        </w:tc>
        <w:tc>
          <w:tcPr>
            <w:tcW w:w="1728" w:type="pct"/>
            <w:shd w:val="clear" w:color="auto" w:fill="auto"/>
          </w:tcPr>
          <w:p w:rsidR="004D2638" w:rsidRPr="004D2638" w:rsidRDefault="004D2638" w:rsidP="00E03348">
            <w:pPr>
              <w:rPr>
                <w:rFonts w:ascii="Arial" w:hAnsi="Arial" w:cs="Arial"/>
                <w:sz w:val="20"/>
                <w:szCs w:val="20"/>
              </w:rPr>
            </w:pPr>
            <w:r w:rsidRPr="004D2638">
              <w:rPr>
                <w:rFonts w:ascii="Arial" w:hAnsi="Arial" w:cs="Arial"/>
                <w:sz w:val="20"/>
                <w:szCs w:val="20"/>
              </w:rPr>
              <w:t>No further information available</w:t>
            </w:r>
          </w:p>
        </w:tc>
        <w:tc>
          <w:tcPr>
            <w:tcW w:w="461" w:type="pct"/>
            <w:shd w:val="clear" w:color="auto" w:fill="auto"/>
          </w:tcPr>
          <w:p w:rsidR="004D2638" w:rsidRDefault="004D2638" w:rsidP="00E03348">
            <w:pPr>
              <w:rPr>
                <w:rFonts w:ascii="Arial" w:hAnsi="Arial" w:cs="Arial"/>
                <w:b/>
                <w:sz w:val="20"/>
                <w:szCs w:val="20"/>
              </w:rPr>
            </w:pPr>
          </w:p>
        </w:tc>
      </w:tr>
      <w:tr w:rsidR="008F5240" w:rsidRPr="006E788F" w:rsidTr="00A44A67">
        <w:trPr>
          <w:trHeight w:val="1035"/>
        </w:trPr>
        <w:tc>
          <w:tcPr>
            <w:tcW w:w="935" w:type="pct"/>
            <w:noWrap/>
          </w:tcPr>
          <w:p w:rsidR="008F5240" w:rsidRDefault="008F5240" w:rsidP="00E03348">
            <w:pPr>
              <w:rPr>
                <w:rFonts w:ascii="Arial" w:hAnsi="Arial" w:cs="Arial"/>
                <w:sz w:val="20"/>
                <w:szCs w:val="20"/>
              </w:rPr>
            </w:pPr>
            <w:r>
              <w:rPr>
                <w:rFonts w:ascii="Arial" w:hAnsi="Arial" w:cs="Arial"/>
                <w:sz w:val="20"/>
                <w:szCs w:val="20"/>
              </w:rPr>
              <w:t xml:space="preserve">Asbestos removal operative </w:t>
            </w:r>
          </w:p>
          <w:p w:rsidR="008F5240" w:rsidRPr="006E788F" w:rsidRDefault="008F5240" w:rsidP="00E03348">
            <w:pPr>
              <w:rPr>
                <w:rFonts w:ascii="Arial" w:hAnsi="Arial" w:cs="Arial"/>
                <w:sz w:val="20"/>
                <w:szCs w:val="20"/>
              </w:rPr>
            </w:pPr>
            <w:r>
              <w:rPr>
                <w:rFonts w:ascii="Arial" w:hAnsi="Arial" w:cs="Arial"/>
                <w:sz w:val="20"/>
                <w:szCs w:val="20"/>
              </w:rPr>
              <w:t>(Level 2)</w:t>
            </w:r>
          </w:p>
        </w:tc>
        <w:tc>
          <w:tcPr>
            <w:tcW w:w="435" w:type="pct"/>
          </w:tcPr>
          <w:p w:rsidR="008F5240" w:rsidRPr="006E788F" w:rsidRDefault="008F5240" w:rsidP="00E03348">
            <w:pPr>
              <w:jc w:val="center"/>
              <w:rPr>
                <w:rFonts w:ascii="Arial" w:hAnsi="Arial" w:cs="Arial"/>
                <w:color w:val="000000"/>
                <w:sz w:val="20"/>
                <w:szCs w:val="20"/>
              </w:rPr>
            </w:pPr>
            <w:r>
              <w:rPr>
                <w:rFonts w:ascii="Arial" w:hAnsi="Arial" w:cs="Arial"/>
                <w:color w:val="000000"/>
                <w:sz w:val="20"/>
                <w:szCs w:val="20"/>
              </w:rPr>
              <w:t>No</w:t>
            </w:r>
          </w:p>
        </w:tc>
        <w:tc>
          <w:tcPr>
            <w:tcW w:w="711" w:type="pct"/>
            <w:shd w:val="clear" w:color="auto" w:fill="FF0000"/>
          </w:tcPr>
          <w:p w:rsidR="008F5240" w:rsidRPr="006E788F" w:rsidRDefault="008F5240" w:rsidP="00E03348">
            <w:pPr>
              <w:rPr>
                <w:rFonts w:ascii="Arial" w:hAnsi="Arial" w:cs="Arial"/>
                <w:sz w:val="20"/>
                <w:szCs w:val="20"/>
              </w:rPr>
            </w:pPr>
            <w:r>
              <w:rPr>
                <w:rFonts w:ascii="Arial" w:hAnsi="Arial" w:cs="Arial"/>
                <w:sz w:val="20"/>
                <w:szCs w:val="20"/>
              </w:rPr>
              <w:t xml:space="preserve">EOI approved 06/16. No further </w:t>
            </w:r>
            <w:proofErr w:type="spellStart"/>
            <w:r>
              <w:rPr>
                <w:rFonts w:ascii="Arial" w:hAnsi="Arial" w:cs="Arial"/>
                <w:sz w:val="20"/>
                <w:szCs w:val="20"/>
              </w:rPr>
              <w:t>informations</w:t>
            </w:r>
            <w:proofErr w:type="spellEnd"/>
          </w:p>
        </w:tc>
        <w:tc>
          <w:tcPr>
            <w:tcW w:w="443" w:type="pct"/>
            <w:shd w:val="clear" w:color="auto" w:fill="auto"/>
          </w:tcPr>
          <w:p w:rsidR="008F5240" w:rsidRPr="006E788F" w:rsidRDefault="00040E66" w:rsidP="00E03348">
            <w:pPr>
              <w:rPr>
                <w:rFonts w:ascii="Arial" w:hAnsi="Arial" w:cs="Arial"/>
                <w:sz w:val="20"/>
                <w:szCs w:val="20"/>
              </w:rPr>
            </w:pPr>
            <w:r>
              <w:rPr>
                <w:rFonts w:ascii="Arial" w:hAnsi="Arial" w:cs="Arial"/>
                <w:sz w:val="20"/>
                <w:szCs w:val="20"/>
              </w:rPr>
              <w:t>Requires m</w:t>
            </w:r>
            <w:r w:rsidR="008F5240">
              <w:rPr>
                <w:rFonts w:ascii="Arial" w:hAnsi="Arial" w:cs="Arial"/>
                <w:sz w:val="20"/>
                <w:szCs w:val="20"/>
              </w:rPr>
              <w:t>apping</w:t>
            </w:r>
          </w:p>
        </w:tc>
        <w:tc>
          <w:tcPr>
            <w:tcW w:w="287" w:type="pct"/>
          </w:tcPr>
          <w:p w:rsidR="008F5240" w:rsidRPr="006E788F" w:rsidRDefault="008F5240" w:rsidP="00E03348">
            <w:pPr>
              <w:rPr>
                <w:rFonts w:ascii="Arial" w:hAnsi="Arial" w:cs="Arial"/>
                <w:sz w:val="20"/>
                <w:szCs w:val="20"/>
              </w:rPr>
            </w:pPr>
          </w:p>
        </w:tc>
        <w:tc>
          <w:tcPr>
            <w:tcW w:w="1728" w:type="pct"/>
          </w:tcPr>
          <w:p w:rsidR="008F5240" w:rsidRPr="006E788F" w:rsidRDefault="008F5240" w:rsidP="00E03348">
            <w:pPr>
              <w:rPr>
                <w:rFonts w:ascii="Arial" w:hAnsi="Arial" w:cs="Arial"/>
                <w:sz w:val="20"/>
                <w:szCs w:val="20"/>
              </w:rPr>
            </w:pPr>
            <w:r>
              <w:rPr>
                <w:rFonts w:ascii="Arial" w:hAnsi="Arial" w:cs="Arial"/>
                <w:sz w:val="20"/>
                <w:szCs w:val="20"/>
              </w:rPr>
              <w:t>No further information available</w:t>
            </w:r>
          </w:p>
        </w:tc>
        <w:tc>
          <w:tcPr>
            <w:tcW w:w="461" w:type="pct"/>
          </w:tcPr>
          <w:p w:rsidR="008F5240" w:rsidRPr="006E788F" w:rsidRDefault="008F5240" w:rsidP="00E03348">
            <w:pPr>
              <w:rPr>
                <w:rFonts w:ascii="Arial" w:hAnsi="Arial" w:cs="Arial"/>
                <w:sz w:val="20"/>
                <w:szCs w:val="20"/>
              </w:rPr>
            </w:pPr>
          </w:p>
        </w:tc>
      </w:tr>
      <w:tr w:rsidR="008F5240" w:rsidRPr="006E788F" w:rsidTr="00A44A67">
        <w:trPr>
          <w:trHeight w:val="285"/>
        </w:trPr>
        <w:tc>
          <w:tcPr>
            <w:tcW w:w="935" w:type="pct"/>
            <w:noWrap/>
          </w:tcPr>
          <w:p w:rsidR="008F5240" w:rsidRDefault="00C301C3" w:rsidP="00E03348">
            <w:pPr>
              <w:rPr>
                <w:rFonts w:ascii="Arial" w:hAnsi="Arial" w:cs="Arial"/>
                <w:sz w:val="20"/>
                <w:szCs w:val="20"/>
              </w:rPr>
            </w:pPr>
            <w:proofErr w:type="spellStart"/>
            <w:r>
              <w:rPr>
                <w:rFonts w:ascii="Arial" w:hAnsi="Arial" w:cs="Arial"/>
                <w:sz w:val="20"/>
                <w:szCs w:val="20"/>
              </w:rPr>
              <w:t>Floorlayer</w:t>
            </w:r>
            <w:proofErr w:type="spellEnd"/>
            <w:r w:rsidR="008F5240">
              <w:rPr>
                <w:rFonts w:ascii="Arial" w:hAnsi="Arial" w:cs="Arial"/>
                <w:sz w:val="20"/>
                <w:szCs w:val="20"/>
              </w:rPr>
              <w:t xml:space="preserve"> </w:t>
            </w:r>
          </w:p>
          <w:p w:rsidR="008F5240" w:rsidRPr="006E788F" w:rsidRDefault="008F5240" w:rsidP="00E03348">
            <w:pPr>
              <w:rPr>
                <w:rFonts w:ascii="Arial" w:hAnsi="Arial" w:cs="Arial"/>
                <w:sz w:val="20"/>
                <w:szCs w:val="20"/>
              </w:rPr>
            </w:pPr>
            <w:r>
              <w:rPr>
                <w:rFonts w:ascii="Arial" w:hAnsi="Arial" w:cs="Arial"/>
                <w:sz w:val="20"/>
                <w:szCs w:val="20"/>
              </w:rPr>
              <w:t>(Level 2)</w:t>
            </w:r>
          </w:p>
        </w:tc>
        <w:tc>
          <w:tcPr>
            <w:tcW w:w="435" w:type="pct"/>
          </w:tcPr>
          <w:p w:rsidR="008F5240" w:rsidRPr="006E788F" w:rsidRDefault="008F5240"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00B050"/>
          </w:tcPr>
          <w:p w:rsidR="008F5240" w:rsidRPr="006E788F" w:rsidRDefault="00C132D4" w:rsidP="00F86BAF">
            <w:pPr>
              <w:rPr>
                <w:rFonts w:ascii="Arial" w:hAnsi="Arial" w:cs="Arial"/>
                <w:sz w:val="20"/>
                <w:szCs w:val="20"/>
              </w:rPr>
            </w:pPr>
            <w:r>
              <w:rPr>
                <w:rFonts w:ascii="Arial" w:hAnsi="Arial" w:cs="Arial"/>
                <w:sz w:val="20"/>
                <w:szCs w:val="20"/>
              </w:rPr>
              <w:t xml:space="preserve">Standard </w:t>
            </w:r>
            <w:r w:rsidR="00F86BAF">
              <w:rPr>
                <w:rFonts w:ascii="Arial" w:hAnsi="Arial" w:cs="Arial"/>
                <w:sz w:val="20"/>
                <w:szCs w:val="20"/>
              </w:rPr>
              <w:t>approved in principle</w:t>
            </w:r>
          </w:p>
        </w:tc>
        <w:tc>
          <w:tcPr>
            <w:tcW w:w="443" w:type="pct"/>
            <w:shd w:val="clear" w:color="auto" w:fill="auto"/>
          </w:tcPr>
          <w:p w:rsidR="008F5240" w:rsidRPr="006E788F" w:rsidRDefault="008F5240" w:rsidP="00040E66">
            <w:pPr>
              <w:rPr>
                <w:rFonts w:ascii="Arial" w:hAnsi="Arial" w:cs="Arial"/>
                <w:sz w:val="20"/>
                <w:szCs w:val="20"/>
              </w:rPr>
            </w:pPr>
            <w:r>
              <w:rPr>
                <w:rFonts w:ascii="Arial" w:hAnsi="Arial" w:cs="Arial"/>
                <w:sz w:val="20"/>
                <w:szCs w:val="20"/>
              </w:rPr>
              <w:t xml:space="preserve">Requires </w:t>
            </w:r>
            <w:r w:rsidR="00040E66">
              <w:rPr>
                <w:rFonts w:ascii="Arial" w:hAnsi="Arial" w:cs="Arial"/>
                <w:sz w:val="20"/>
                <w:szCs w:val="20"/>
              </w:rPr>
              <w:t>m</w:t>
            </w:r>
            <w:r>
              <w:rPr>
                <w:rFonts w:ascii="Arial" w:hAnsi="Arial" w:cs="Arial"/>
                <w:sz w:val="20"/>
                <w:szCs w:val="20"/>
              </w:rPr>
              <w:t>apping</w:t>
            </w:r>
          </w:p>
        </w:tc>
        <w:tc>
          <w:tcPr>
            <w:tcW w:w="287" w:type="pct"/>
          </w:tcPr>
          <w:p w:rsidR="008F5240" w:rsidRPr="00F540D8" w:rsidRDefault="008F5240" w:rsidP="00E03348">
            <w:pPr>
              <w:rPr>
                <w:rFonts w:ascii="Arial" w:hAnsi="Arial" w:cs="Arial"/>
                <w:sz w:val="20"/>
                <w:szCs w:val="20"/>
              </w:rPr>
            </w:pPr>
            <w:r>
              <w:rPr>
                <w:rFonts w:ascii="Arial" w:hAnsi="Arial" w:cs="Arial"/>
                <w:sz w:val="20"/>
                <w:szCs w:val="20"/>
              </w:rPr>
              <w:t>Yes</w:t>
            </w:r>
          </w:p>
        </w:tc>
        <w:tc>
          <w:tcPr>
            <w:tcW w:w="1728" w:type="pct"/>
          </w:tcPr>
          <w:p w:rsidR="008F5240" w:rsidRPr="006E788F" w:rsidRDefault="00C132D4" w:rsidP="00C132D4">
            <w:pPr>
              <w:rPr>
                <w:rFonts w:ascii="Arial" w:hAnsi="Arial" w:cs="Arial"/>
                <w:sz w:val="20"/>
                <w:szCs w:val="20"/>
              </w:rPr>
            </w:pPr>
            <w:r>
              <w:rPr>
                <w:rFonts w:ascii="Arial" w:hAnsi="Arial" w:cs="Arial"/>
                <w:sz w:val="20"/>
                <w:szCs w:val="20"/>
              </w:rPr>
              <w:t>5</w:t>
            </w:r>
            <w:r w:rsidRPr="00C132D4">
              <w:rPr>
                <w:rFonts w:ascii="Arial" w:hAnsi="Arial" w:cs="Arial"/>
                <w:sz w:val="20"/>
                <w:szCs w:val="20"/>
                <w:vertAlign w:val="superscript"/>
              </w:rPr>
              <w:t>th</w:t>
            </w:r>
            <w:r>
              <w:rPr>
                <w:rFonts w:ascii="Arial" w:hAnsi="Arial" w:cs="Arial"/>
                <w:sz w:val="20"/>
                <w:szCs w:val="20"/>
              </w:rPr>
              <w:t xml:space="preserve"> Group meeting took place on the 6</w:t>
            </w:r>
            <w:r w:rsidRPr="00C132D4">
              <w:rPr>
                <w:rFonts w:ascii="Arial" w:hAnsi="Arial" w:cs="Arial"/>
                <w:sz w:val="20"/>
                <w:szCs w:val="20"/>
                <w:vertAlign w:val="superscript"/>
              </w:rPr>
              <w:t>th</w:t>
            </w:r>
            <w:r>
              <w:rPr>
                <w:rFonts w:ascii="Arial" w:hAnsi="Arial" w:cs="Arial"/>
                <w:sz w:val="20"/>
                <w:szCs w:val="20"/>
              </w:rPr>
              <w:t xml:space="preserve"> March. Content of EPA discussed and subject to minor amendments is nearing completion. The practical elements is more contentious this is the responsibility of the EPAO, however the group need to know that an appropriate practical can be achieved within two days as this figure is required by the EPA and for costing. Further IfA have now suggested that there should be a bank of practical assessments which would be problematic, IfA to confirm. Inclusion of NVQ still to be confirmed.</w:t>
            </w:r>
          </w:p>
        </w:tc>
        <w:tc>
          <w:tcPr>
            <w:tcW w:w="461" w:type="pct"/>
          </w:tcPr>
          <w:p w:rsidR="008F5240" w:rsidRPr="00F540D8" w:rsidRDefault="008F5240" w:rsidP="00E03348">
            <w:pPr>
              <w:rPr>
                <w:rFonts w:ascii="Arial" w:hAnsi="Arial" w:cs="Arial"/>
                <w:sz w:val="20"/>
                <w:szCs w:val="20"/>
              </w:rPr>
            </w:pPr>
            <w:r>
              <w:rPr>
                <w:rFonts w:ascii="Arial" w:hAnsi="Arial" w:cs="Arial"/>
                <w:sz w:val="20"/>
                <w:szCs w:val="20"/>
              </w:rPr>
              <w:t>09/2018</w:t>
            </w:r>
          </w:p>
        </w:tc>
      </w:tr>
      <w:tr w:rsidR="00E15B36" w:rsidRPr="006E788F" w:rsidTr="00E15B36">
        <w:trPr>
          <w:trHeight w:val="285"/>
        </w:trPr>
        <w:tc>
          <w:tcPr>
            <w:tcW w:w="935" w:type="pct"/>
            <w:noWrap/>
          </w:tcPr>
          <w:p w:rsidR="00E15B36" w:rsidRDefault="00E15B36" w:rsidP="00E03348">
            <w:pPr>
              <w:rPr>
                <w:rFonts w:ascii="Arial" w:hAnsi="Arial" w:cs="Arial"/>
                <w:sz w:val="20"/>
                <w:szCs w:val="20"/>
              </w:rPr>
            </w:pPr>
            <w:r>
              <w:rPr>
                <w:rFonts w:ascii="Arial" w:hAnsi="Arial" w:cs="Arial"/>
                <w:sz w:val="20"/>
                <w:szCs w:val="20"/>
              </w:rPr>
              <w:t>Fall Arrest</w:t>
            </w:r>
          </w:p>
        </w:tc>
        <w:tc>
          <w:tcPr>
            <w:tcW w:w="435" w:type="pct"/>
          </w:tcPr>
          <w:p w:rsidR="00E15B36" w:rsidRDefault="00E15B36"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E15B36" w:rsidRDefault="00E15B36" w:rsidP="00F86BAF">
            <w:pPr>
              <w:rPr>
                <w:rFonts w:ascii="Arial" w:hAnsi="Arial" w:cs="Arial"/>
                <w:sz w:val="20"/>
                <w:szCs w:val="20"/>
              </w:rPr>
            </w:pPr>
            <w:r>
              <w:rPr>
                <w:rFonts w:ascii="Arial" w:hAnsi="Arial" w:cs="Arial"/>
                <w:sz w:val="20"/>
                <w:szCs w:val="20"/>
              </w:rPr>
              <w:t>Standard in development</w:t>
            </w:r>
          </w:p>
        </w:tc>
        <w:tc>
          <w:tcPr>
            <w:tcW w:w="443" w:type="pct"/>
            <w:shd w:val="clear" w:color="auto" w:fill="auto"/>
          </w:tcPr>
          <w:p w:rsidR="00E15B36" w:rsidRDefault="00E15B36" w:rsidP="00040E66">
            <w:pPr>
              <w:rPr>
                <w:rFonts w:ascii="Arial" w:hAnsi="Arial" w:cs="Arial"/>
                <w:sz w:val="20"/>
                <w:szCs w:val="20"/>
              </w:rPr>
            </w:pPr>
            <w:r>
              <w:rPr>
                <w:rFonts w:ascii="Arial" w:hAnsi="Arial" w:cs="Arial"/>
                <w:sz w:val="20"/>
                <w:szCs w:val="20"/>
              </w:rPr>
              <w:t>Requires mapping</w:t>
            </w:r>
          </w:p>
        </w:tc>
        <w:tc>
          <w:tcPr>
            <w:tcW w:w="287" w:type="pct"/>
          </w:tcPr>
          <w:p w:rsidR="00E15B36" w:rsidRDefault="00E15B36" w:rsidP="00E03348">
            <w:pPr>
              <w:rPr>
                <w:rFonts w:ascii="Arial" w:hAnsi="Arial" w:cs="Arial"/>
                <w:sz w:val="20"/>
                <w:szCs w:val="20"/>
              </w:rPr>
            </w:pPr>
            <w:r>
              <w:rPr>
                <w:rFonts w:ascii="Arial" w:hAnsi="Arial" w:cs="Arial"/>
                <w:sz w:val="20"/>
                <w:szCs w:val="20"/>
              </w:rPr>
              <w:t>TBC</w:t>
            </w:r>
          </w:p>
        </w:tc>
        <w:tc>
          <w:tcPr>
            <w:tcW w:w="1728" w:type="pct"/>
          </w:tcPr>
          <w:p w:rsidR="00E15B36" w:rsidRDefault="00E15B36" w:rsidP="00C132D4">
            <w:pPr>
              <w:rPr>
                <w:rFonts w:ascii="Arial" w:hAnsi="Arial" w:cs="Arial"/>
                <w:sz w:val="20"/>
                <w:szCs w:val="20"/>
              </w:rPr>
            </w:pPr>
            <w:r>
              <w:rPr>
                <w:rFonts w:ascii="Arial" w:hAnsi="Arial" w:cs="Arial"/>
                <w:sz w:val="20"/>
                <w:szCs w:val="20"/>
              </w:rPr>
              <w:t>No further information as at 09/03/18.</w:t>
            </w:r>
          </w:p>
        </w:tc>
        <w:tc>
          <w:tcPr>
            <w:tcW w:w="461" w:type="pct"/>
          </w:tcPr>
          <w:p w:rsidR="00E15B36" w:rsidRDefault="00E15B36" w:rsidP="00E03348">
            <w:pPr>
              <w:rPr>
                <w:rFonts w:ascii="Arial" w:hAnsi="Arial" w:cs="Arial"/>
                <w:sz w:val="20"/>
                <w:szCs w:val="20"/>
              </w:rPr>
            </w:pPr>
          </w:p>
        </w:tc>
      </w:tr>
      <w:tr w:rsidR="00A0518B" w:rsidRPr="006E788F" w:rsidTr="00A0518B">
        <w:trPr>
          <w:trHeight w:val="285"/>
        </w:trPr>
        <w:tc>
          <w:tcPr>
            <w:tcW w:w="935" w:type="pct"/>
            <w:noWrap/>
          </w:tcPr>
          <w:p w:rsidR="00A0518B" w:rsidRDefault="00A0518B" w:rsidP="00E03348">
            <w:pPr>
              <w:rPr>
                <w:rFonts w:ascii="Arial" w:hAnsi="Arial" w:cs="Arial"/>
                <w:sz w:val="20"/>
                <w:szCs w:val="20"/>
              </w:rPr>
            </w:pPr>
            <w:r>
              <w:rPr>
                <w:rFonts w:ascii="Arial" w:hAnsi="Arial" w:cs="Arial"/>
                <w:sz w:val="20"/>
                <w:szCs w:val="20"/>
              </w:rPr>
              <w:t>Heritage Carpenter and Joiner</w:t>
            </w:r>
          </w:p>
        </w:tc>
        <w:tc>
          <w:tcPr>
            <w:tcW w:w="435" w:type="pct"/>
          </w:tcPr>
          <w:p w:rsidR="00A0518B" w:rsidRDefault="00A0518B" w:rsidP="00E03348">
            <w:pPr>
              <w:jc w:val="center"/>
              <w:rPr>
                <w:rFonts w:ascii="Arial" w:hAnsi="Arial" w:cs="Arial"/>
                <w:color w:val="000000"/>
                <w:sz w:val="20"/>
                <w:szCs w:val="20"/>
              </w:rPr>
            </w:pPr>
            <w:r>
              <w:rPr>
                <w:rFonts w:ascii="Arial" w:hAnsi="Arial" w:cs="Arial"/>
                <w:color w:val="000000"/>
                <w:sz w:val="20"/>
                <w:szCs w:val="20"/>
              </w:rPr>
              <w:t>No</w:t>
            </w:r>
          </w:p>
        </w:tc>
        <w:tc>
          <w:tcPr>
            <w:tcW w:w="711" w:type="pct"/>
            <w:shd w:val="clear" w:color="auto" w:fill="auto"/>
          </w:tcPr>
          <w:p w:rsidR="00A0518B" w:rsidRDefault="00A0518B" w:rsidP="00F86BAF">
            <w:pPr>
              <w:rPr>
                <w:rFonts w:ascii="Arial" w:hAnsi="Arial" w:cs="Arial"/>
                <w:sz w:val="20"/>
                <w:szCs w:val="20"/>
              </w:rPr>
            </w:pPr>
            <w:r>
              <w:rPr>
                <w:rFonts w:ascii="Arial" w:hAnsi="Arial" w:cs="Arial"/>
                <w:sz w:val="20"/>
                <w:szCs w:val="20"/>
              </w:rPr>
              <w:t>No further information</w:t>
            </w:r>
          </w:p>
        </w:tc>
        <w:tc>
          <w:tcPr>
            <w:tcW w:w="443" w:type="pct"/>
            <w:shd w:val="clear" w:color="auto" w:fill="auto"/>
          </w:tcPr>
          <w:p w:rsidR="00A0518B" w:rsidRDefault="00A0518B" w:rsidP="00040E66">
            <w:pPr>
              <w:rPr>
                <w:rFonts w:ascii="Arial" w:hAnsi="Arial" w:cs="Arial"/>
                <w:sz w:val="20"/>
                <w:szCs w:val="20"/>
              </w:rPr>
            </w:pPr>
            <w:r>
              <w:rPr>
                <w:rFonts w:ascii="Arial" w:hAnsi="Arial" w:cs="Arial"/>
                <w:sz w:val="20"/>
                <w:szCs w:val="20"/>
              </w:rPr>
              <w:t>TBC</w:t>
            </w:r>
          </w:p>
        </w:tc>
        <w:tc>
          <w:tcPr>
            <w:tcW w:w="287" w:type="pct"/>
          </w:tcPr>
          <w:p w:rsidR="00A0518B" w:rsidRDefault="00A0518B" w:rsidP="00E03348">
            <w:pPr>
              <w:rPr>
                <w:rFonts w:ascii="Arial" w:hAnsi="Arial" w:cs="Arial"/>
                <w:sz w:val="20"/>
                <w:szCs w:val="20"/>
              </w:rPr>
            </w:pPr>
            <w:r>
              <w:rPr>
                <w:rFonts w:ascii="Arial" w:hAnsi="Arial" w:cs="Arial"/>
                <w:sz w:val="20"/>
                <w:szCs w:val="20"/>
              </w:rPr>
              <w:t>TBC</w:t>
            </w:r>
          </w:p>
        </w:tc>
        <w:tc>
          <w:tcPr>
            <w:tcW w:w="1728" w:type="pct"/>
          </w:tcPr>
          <w:p w:rsidR="00A0518B" w:rsidRDefault="00A0518B" w:rsidP="00C132D4">
            <w:pPr>
              <w:rPr>
                <w:rFonts w:ascii="Arial" w:hAnsi="Arial" w:cs="Arial"/>
                <w:sz w:val="20"/>
                <w:szCs w:val="20"/>
              </w:rPr>
            </w:pPr>
          </w:p>
        </w:tc>
        <w:tc>
          <w:tcPr>
            <w:tcW w:w="461" w:type="pct"/>
          </w:tcPr>
          <w:p w:rsidR="00A0518B" w:rsidRDefault="00A0518B" w:rsidP="00E03348">
            <w:pPr>
              <w:rPr>
                <w:rFonts w:ascii="Arial" w:hAnsi="Arial" w:cs="Arial"/>
                <w:sz w:val="20"/>
                <w:szCs w:val="20"/>
              </w:rPr>
            </w:pPr>
          </w:p>
        </w:tc>
      </w:tr>
    </w:tbl>
    <w:p w:rsidR="00E95351" w:rsidRDefault="00E95351"/>
    <w:p w:rsidR="00E95351" w:rsidRDefault="00E95351">
      <w:r>
        <w:br w:type="page"/>
      </w:r>
    </w:p>
    <w:tbl>
      <w:tblPr>
        <w:tblStyle w:val="TableGrid"/>
        <w:tblW w:w="4339" w:type="pct"/>
        <w:tblLayout w:type="fixed"/>
        <w:tblLook w:val="04A0" w:firstRow="1" w:lastRow="0" w:firstColumn="1" w:lastColumn="0" w:noHBand="0" w:noVBand="1"/>
      </w:tblPr>
      <w:tblGrid>
        <w:gridCol w:w="2300"/>
        <w:gridCol w:w="1070"/>
        <w:gridCol w:w="1749"/>
        <w:gridCol w:w="1090"/>
        <w:gridCol w:w="706"/>
        <w:gridCol w:w="4251"/>
        <w:gridCol w:w="1134"/>
      </w:tblGrid>
      <w:tr w:rsidR="00E95351" w:rsidRPr="006E788F" w:rsidTr="00E95351">
        <w:trPr>
          <w:trHeight w:val="523"/>
          <w:tblHeader/>
        </w:trPr>
        <w:tc>
          <w:tcPr>
            <w:tcW w:w="935" w:type="pct"/>
            <w:shd w:val="clear" w:color="auto" w:fill="BFBFBF" w:themeFill="background1" w:themeFillShade="BF"/>
            <w:noWrap/>
          </w:tcPr>
          <w:p w:rsidR="00E95351" w:rsidRPr="006E788F" w:rsidRDefault="00E95351" w:rsidP="00E95351">
            <w:pPr>
              <w:rPr>
                <w:rFonts w:ascii="Arial" w:hAnsi="Arial" w:cs="Arial"/>
                <w:b/>
                <w:sz w:val="20"/>
                <w:szCs w:val="20"/>
              </w:rPr>
            </w:pPr>
            <w:r w:rsidRPr="006E788F">
              <w:rPr>
                <w:rFonts w:ascii="Arial" w:hAnsi="Arial" w:cs="Arial"/>
                <w:b/>
                <w:sz w:val="20"/>
                <w:szCs w:val="20"/>
              </w:rPr>
              <w:t>Apprenticeship Standard</w:t>
            </w:r>
          </w:p>
        </w:tc>
        <w:tc>
          <w:tcPr>
            <w:tcW w:w="435" w:type="pct"/>
            <w:shd w:val="clear" w:color="auto" w:fill="BFBFBF" w:themeFill="background1" w:themeFillShade="BF"/>
          </w:tcPr>
          <w:p w:rsidR="00E95351" w:rsidRPr="006E788F" w:rsidRDefault="00E95351" w:rsidP="00E95351">
            <w:pPr>
              <w:jc w:val="center"/>
              <w:rPr>
                <w:rFonts w:ascii="Arial" w:hAnsi="Arial" w:cs="Arial"/>
                <w:b/>
                <w:sz w:val="20"/>
                <w:szCs w:val="20"/>
              </w:rPr>
            </w:pPr>
            <w:r w:rsidRPr="006E788F">
              <w:rPr>
                <w:rFonts w:ascii="Arial" w:hAnsi="Arial" w:cs="Arial"/>
                <w:b/>
                <w:sz w:val="20"/>
                <w:szCs w:val="20"/>
              </w:rPr>
              <w:t>CITB Support</w:t>
            </w:r>
          </w:p>
        </w:tc>
        <w:tc>
          <w:tcPr>
            <w:tcW w:w="711" w:type="pct"/>
            <w:shd w:val="clear" w:color="auto" w:fill="BFBFBF" w:themeFill="background1" w:themeFillShade="BF"/>
          </w:tcPr>
          <w:p w:rsidR="00E95351" w:rsidRPr="006E788F" w:rsidRDefault="00E95351" w:rsidP="00E95351">
            <w:pPr>
              <w:rPr>
                <w:rFonts w:ascii="Arial" w:hAnsi="Arial" w:cs="Arial"/>
                <w:b/>
                <w:sz w:val="20"/>
                <w:szCs w:val="20"/>
              </w:rPr>
            </w:pPr>
            <w:r>
              <w:rPr>
                <w:rFonts w:ascii="Arial" w:hAnsi="Arial" w:cs="Arial"/>
                <w:b/>
                <w:sz w:val="20"/>
                <w:szCs w:val="20"/>
              </w:rPr>
              <w:t>Status</w:t>
            </w:r>
          </w:p>
        </w:tc>
        <w:tc>
          <w:tcPr>
            <w:tcW w:w="443" w:type="pct"/>
            <w:shd w:val="clear" w:color="auto" w:fill="BFBFBF" w:themeFill="background1" w:themeFillShade="BF"/>
          </w:tcPr>
          <w:p w:rsidR="00E95351" w:rsidRPr="006E788F" w:rsidRDefault="00E95351" w:rsidP="00E95351">
            <w:pPr>
              <w:rPr>
                <w:rFonts w:ascii="Arial" w:hAnsi="Arial" w:cs="Arial"/>
                <w:b/>
                <w:sz w:val="20"/>
                <w:szCs w:val="20"/>
              </w:rPr>
            </w:pPr>
            <w:r>
              <w:rPr>
                <w:rFonts w:ascii="Arial" w:hAnsi="Arial" w:cs="Arial"/>
                <w:b/>
                <w:sz w:val="20"/>
                <w:szCs w:val="20"/>
              </w:rPr>
              <w:t>CSCS</w:t>
            </w:r>
          </w:p>
        </w:tc>
        <w:tc>
          <w:tcPr>
            <w:tcW w:w="287" w:type="pct"/>
            <w:shd w:val="clear" w:color="auto" w:fill="BFBFBF" w:themeFill="background1" w:themeFillShade="BF"/>
          </w:tcPr>
          <w:p w:rsidR="00E95351" w:rsidRPr="006E788F" w:rsidRDefault="00E95351" w:rsidP="00E95351">
            <w:pPr>
              <w:rPr>
                <w:rFonts w:ascii="Arial" w:hAnsi="Arial" w:cs="Arial"/>
                <w:b/>
                <w:sz w:val="20"/>
                <w:szCs w:val="20"/>
              </w:rPr>
            </w:pPr>
            <w:r>
              <w:rPr>
                <w:rFonts w:ascii="Arial" w:hAnsi="Arial" w:cs="Arial"/>
                <w:b/>
                <w:sz w:val="20"/>
                <w:szCs w:val="20"/>
              </w:rPr>
              <w:t>CITB EQA</w:t>
            </w:r>
          </w:p>
        </w:tc>
        <w:tc>
          <w:tcPr>
            <w:tcW w:w="1728" w:type="pct"/>
            <w:shd w:val="clear" w:color="auto" w:fill="BFBFBF" w:themeFill="background1" w:themeFillShade="BF"/>
          </w:tcPr>
          <w:p w:rsidR="00E95351" w:rsidRPr="006E788F" w:rsidRDefault="00E95351" w:rsidP="00E95351">
            <w:pPr>
              <w:rPr>
                <w:rFonts w:ascii="Arial" w:hAnsi="Arial" w:cs="Arial"/>
                <w:b/>
                <w:sz w:val="20"/>
                <w:szCs w:val="20"/>
              </w:rPr>
            </w:pPr>
            <w:r w:rsidRPr="006E788F">
              <w:rPr>
                <w:rFonts w:ascii="Arial" w:hAnsi="Arial" w:cs="Arial"/>
                <w:b/>
                <w:sz w:val="20"/>
                <w:szCs w:val="20"/>
              </w:rPr>
              <w:t>Comments</w:t>
            </w:r>
          </w:p>
        </w:tc>
        <w:tc>
          <w:tcPr>
            <w:tcW w:w="461" w:type="pct"/>
            <w:shd w:val="clear" w:color="auto" w:fill="BFBFBF" w:themeFill="background1" w:themeFillShade="BF"/>
          </w:tcPr>
          <w:p w:rsidR="00E95351" w:rsidRPr="006E788F" w:rsidRDefault="00E95351" w:rsidP="00E95351">
            <w:pPr>
              <w:rPr>
                <w:rFonts w:ascii="Arial" w:hAnsi="Arial" w:cs="Arial"/>
                <w:b/>
                <w:sz w:val="20"/>
                <w:szCs w:val="20"/>
              </w:rPr>
            </w:pPr>
            <w:r>
              <w:rPr>
                <w:rFonts w:ascii="Arial" w:hAnsi="Arial" w:cs="Arial"/>
                <w:b/>
                <w:sz w:val="20"/>
                <w:szCs w:val="20"/>
              </w:rPr>
              <w:t>Target Delivery Date</w:t>
            </w:r>
          </w:p>
        </w:tc>
      </w:tr>
      <w:tr w:rsidR="008F5240" w:rsidRPr="006E788F" w:rsidTr="00A44A67">
        <w:trPr>
          <w:trHeight w:val="285"/>
        </w:trPr>
        <w:tc>
          <w:tcPr>
            <w:tcW w:w="935" w:type="pct"/>
            <w:noWrap/>
          </w:tcPr>
          <w:p w:rsidR="008F5240" w:rsidRDefault="008F5240" w:rsidP="00E03348">
            <w:pPr>
              <w:rPr>
                <w:rFonts w:ascii="Arial" w:hAnsi="Arial" w:cs="Arial"/>
                <w:sz w:val="20"/>
                <w:szCs w:val="20"/>
              </w:rPr>
            </w:pPr>
            <w:r>
              <w:rPr>
                <w:rFonts w:ascii="Arial" w:hAnsi="Arial" w:cs="Arial"/>
                <w:sz w:val="20"/>
                <w:szCs w:val="20"/>
              </w:rPr>
              <w:t>Interior Systems</w:t>
            </w:r>
          </w:p>
          <w:p w:rsidR="008F5240" w:rsidRPr="006E788F" w:rsidRDefault="008F5240" w:rsidP="00E03348">
            <w:pPr>
              <w:rPr>
                <w:rFonts w:ascii="Arial" w:hAnsi="Arial" w:cs="Arial"/>
                <w:sz w:val="20"/>
                <w:szCs w:val="20"/>
              </w:rPr>
            </w:pPr>
            <w:r>
              <w:rPr>
                <w:rFonts w:ascii="Arial" w:hAnsi="Arial" w:cs="Arial"/>
                <w:sz w:val="20"/>
                <w:szCs w:val="20"/>
              </w:rPr>
              <w:t>(Level 2)</w:t>
            </w:r>
          </w:p>
        </w:tc>
        <w:tc>
          <w:tcPr>
            <w:tcW w:w="435" w:type="pct"/>
          </w:tcPr>
          <w:p w:rsidR="008F5240" w:rsidRPr="006E788F" w:rsidRDefault="00A44A67"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8F5240" w:rsidRPr="006E788F" w:rsidRDefault="00A44A67" w:rsidP="00E03348">
            <w:pPr>
              <w:rPr>
                <w:rFonts w:ascii="Arial" w:hAnsi="Arial" w:cs="Arial"/>
                <w:sz w:val="20"/>
                <w:szCs w:val="20"/>
              </w:rPr>
            </w:pPr>
            <w:r>
              <w:rPr>
                <w:rFonts w:ascii="Arial" w:hAnsi="Arial" w:cs="Arial"/>
                <w:sz w:val="20"/>
                <w:szCs w:val="20"/>
              </w:rPr>
              <w:t>In development</w:t>
            </w:r>
          </w:p>
        </w:tc>
        <w:tc>
          <w:tcPr>
            <w:tcW w:w="443" w:type="pct"/>
            <w:shd w:val="clear" w:color="auto" w:fill="auto"/>
          </w:tcPr>
          <w:p w:rsidR="008F5240" w:rsidRPr="006E788F" w:rsidRDefault="00A44A67" w:rsidP="00040E66">
            <w:pPr>
              <w:rPr>
                <w:rFonts w:ascii="Arial" w:hAnsi="Arial" w:cs="Arial"/>
                <w:sz w:val="20"/>
                <w:szCs w:val="20"/>
              </w:rPr>
            </w:pPr>
            <w:r>
              <w:rPr>
                <w:rFonts w:ascii="Arial" w:hAnsi="Arial" w:cs="Arial"/>
                <w:sz w:val="20"/>
                <w:szCs w:val="20"/>
              </w:rPr>
              <w:t xml:space="preserve">Requires </w:t>
            </w:r>
            <w:r w:rsidR="00040E66">
              <w:rPr>
                <w:rFonts w:ascii="Arial" w:hAnsi="Arial" w:cs="Arial"/>
                <w:sz w:val="20"/>
                <w:szCs w:val="20"/>
              </w:rPr>
              <w:t>m</w:t>
            </w:r>
            <w:r>
              <w:rPr>
                <w:rFonts w:ascii="Arial" w:hAnsi="Arial" w:cs="Arial"/>
                <w:sz w:val="20"/>
                <w:szCs w:val="20"/>
              </w:rPr>
              <w:t>apping</w:t>
            </w:r>
          </w:p>
        </w:tc>
        <w:tc>
          <w:tcPr>
            <w:tcW w:w="287" w:type="pct"/>
          </w:tcPr>
          <w:p w:rsidR="008F5240" w:rsidRPr="006E788F" w:rsidRDefault="008F5240" w:rsidP="00E03348">
            <w:pPr>
              <w:rPr>
                <w:rFonts w:ascii="Arial" w:hAnsi="Arial" w:cs="Arial"/>
                <w:sz w:val="20"/>
                <w:szCs w:val="20"/>
              </w:rPr>
            </w:pPr>
          </w:p>
        </w:tc>
        <w:tc>
          <w:tcPr>
            <w:tcW w:w="1728" w:type="pct"/>
          </w:tcPr>
          <w:p w:rsidR="008F5240" w:rsidRPr="006E788F" w:rsidRDefault="0065615F" w:rsidP="00E03348">
            <w:pPr>
              <w:rPr>
                <w:rFonts w:ascii="Arial" w:hAnsi="Arial" w:cs="Arial"/>
                <w:sz w:val="20"/>
                <w:szCs w:val="20"/>
              </w:rPr>
            </w:pPr>
            <w:r>
              <w:rPr>
                <w:rFonts w:ascii="Arial" w:hAnsi="Arial" w:cs="Arial"/>
                <w:sz w:val="20"/>
                <w:szCs w:val="20"/>
              </w:rPr>
              <w:t>Meeting held on 5</w:t>
            </w:r>
            <w:r w:rsidRPr="0065615F">
              <w:rPr>
                <w:rFonts w:ascii="Arial" w:hAnsi="Arial" w:cs="Arial"/>
                <w:sz w:val="20"/>
                <w:szCs w:val="20"/>
                <w:vertAlign w:val="superscript"/>
              </w:rPr>
              <w:t>th</w:t>
            </w:r>
            <w:r>
              <w:rPr>
                <w:rFonts w:ascii="Arial" w:hAnsi="Arial" w:cs="Arial"/>
                <w:sz w:val="20"/>
                <w:szCs w:val="20"/>
              </w:rPr>
              <w:t xml:space="preserve"> March to attempt to find a resolution to the Dry lining option. An email has gone out to the group giving details of the two options asking for feedback on the preferred route.</w:t>
            </w:r>
          </w:p>
        </w:tc>
        <w:tc>
          <w:tcPr>
            <w:tcW w:w="461" w:type="pct"/>
          </w:tcPr>
          <w:p w:rsidR="008F5240" w:rsidRPr="006E788F" w:rsidRDefault="008F5240" w:rsidP="00E03348">
            <w:pPr>
              <w:rPr>
                <w:rFonts w:ascii="Arial" w:hAnsi="Arial" w:cs="Arial"/>
                <w:sz w:val="20"/>
                <w:szCs w:val="20"/>
              </w:rPr>
            </w:pPr>
          </w:p>
        </w:tc>
      </w:tr>
      <w:tr w:rsidR="00040E66" w:rsidRPr="006E788F" w:rsidTr="00917FAE">
        <w:trPr>
          <w:trHeight w:val="285"/>
        </w:trPr>
        <w:tc>
          <w:tcPr>
            <w:tcW w:w="935" w:type="pct"/>
            <w:noWrap/>
          </w:tcPr>
          <w:p w:rsidR="00040E66" w:rsidRDefault="00040E66" w:rsidP="00E03348">
            <w:pPr>
              <w:rPr>
                <w:rFonts w:ascii="Arial" w:hAnsi="Arial" w:cs="Arial"/>
                <w:sz w:val="20"/>
                <w:szCs w:val="20"/>
              </w:rPr>
            </w:pPr>
            <w:r>
              <w:rPr>
                <w:rFonts w:ascii="Arial" w:hAnsi="Arial" w:cs="Arial"/>
                <w:sz w:val="20"/>
                <w:szCs w:val="20"/>
              </w:rPr>
              <w:t>Lightning Protection Skilled Operative</w:t>
            </w:r>
          </w:p>
        </w:tc>
        <w:tc>
          <w:tcPr>
            <w:tcW w:w="435" w:type="pct"/>
          </w:tcPr>
          <w:p w:rsidR="00040E66" w:rsidRDefault="00040E66"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C000"/>
          </w:tcPr>
          <w:p w:rsidR="00040E66" w:rsidRDefault="00040E66" w:rsidP="00E03348">
            <w:pPr>
              <w:rPr>
                <w:rFonts w:ascii="Arial" w:hAnsi="Arial" w:cs="Arial"/>
                <w:sz w:val="20"/>
                <w:szCs w:val="20"/>
              </w:rPr>
            </w:pPr>
            <w:r>
              <w:rPr>
                <w:rFonts w:ascii="Arial" w:hAnsi="Arial" w:cs="Arial"/>
                <w:sz w:val="20"/>
                <w:szCs w:val="20"/>
              </w:rPr>
              <w:t>In development</w:t>
            </w:r>
          </w:p>
        </w:tc>
        <w:tc>
          <w:tcPr>
            <w:tcW w:w="443" w:type="pct"/>
            <w:shd w:val="clear" w:color="auto" w:fill="auto"/>
          </w:tcPr>
          <w:p w:rsidR="00040E66" w:rsidRDefault="00040E66" w:rsidP="00040E66">
            <w:pPr>
              <w:rPr>
                <w:rFonts w:ascii="Arial" w:hAnsi="Arial" w:cs="Arial"/>
                <w:sz w:val="20"/>
                <w:szCs w:val="20"/>
              </w:rPr>
            </w:pPr>
            <w:r>
              <w:rPr>
                <w:rFonts w:ascii="Arial" w:hAnsi="Arial" w:cs="Arial"/>
                <w:sz w:val="20"/>
                <w:szCs w:val="20"/>
              </w:rPr>
              <w:t>Requires mapping</w:t>
            </w:r>
          </w:p>
        </w:tc>
        <w:tc>
          <w:tcPr>
            <w:tcW w:w="287" w:type="pct"/>
          </w:tcPr>
          <w:p w:rsidR="00040E66" w:rsidRPr="006E788F" w:rsidRDefault="00EF27D9" w:rsidP="00E03348">
            <w:pPr>
              <w:rPr>
                <w:rFonts w:ascii="Arial" w:hAnsi="Arial" w:cs="Arial"/>
                <w:sz w:val="20"/>
                <w:szCs w:val="20"/>
              </w:rPr>
            </w:pPr>
            <w:r>
              <w:rPr>
                <w:rFonts w:ascii="Arial" w:hAnsi="Arial" w:cs="Arial"/>
                <w:sz w:val="20"/>
                <w:szCs w:val="20"/>
              </w:rPr>
              <w:t>TBC</w:t>
            </w:r>
          </w:p>
        </w:tc>
        <w:tc>
          <w:tcPr>
            <w:tcW w:w="1728" w:type="pct"/>
          </w:tcPr>
          <w:p w:rsidR="00040E66" w:rsidRDefault="00040E66" w:rsidP="00040E66">
            <w:pPr>
              <w:rPr>
                <w:rFonts w:ascii="Arial" w:hAnsi="Arial" w:cs="Arial"/>
                <w:sz w:val="20"/>
                <w:szCs w:val="20"/>
              </w:rPr>
            </w:pPr>
            <w:r>
              <w:rPr>
                <w:rFonts w:ascii="Arial" w:hAnsi="Arial" w:cs="Arial"/>
                <w:sz w:val="20"/>
                <w:szCs w:val="20"/>
              </w:rPr>
              <w:t>Approval letter to proceed with development work received 2</w:t>
            </w:r>
            <w:r w:rsidRPr="00040E66">
              <w:rPr>
                <w:rFonts w:ascii="Arial" w:hAnsi="Arial" w:cs="Arial"/>
                <w:sz w:val="20"/>
                <w:szCs w:val="20"/>
                <w:vertAlign w:val="superscript"/>
              </w:rPr>
              <w:t>nd</w:t>
            </w:r>
            <w:r>
              <w:rPr>
                <w:rFonts w:ascii="Arial" w:hAnsi="Arial" w:cs="Arial"/>
                <w:sz w:val="20"/>
                <w:szCs w:val="20"/>
              </w:rPr>
              <w:t xml:space="preserve"> February 2018.</w:t>
            </w:r>
          </w:p>
        </w:tc>
        <w:tc>
          <w:tcPr>
            <w:tcW w:w="461" w:type="pct"/>
          </w:tcPr>
          <w:p w:rsidR="00040E66" w:rsidRPr="006E788F" w:rsidRDefault="00040E66" w:rsidP="00E03348">
            <w:pPr>
              <w:rPr>
                <w:rFonts w:ascii="Arial" w:hAnsi="Arial" w:cs="Arial"/>
                <w:sz w:val="20"/>
                <w:szCs w:val="20"/>
              </w:rPr>
            </w:pPr>
          </w:p>
        </w:tc>
      </w:tr>
      <w:tr w:rsidR="008F5240" w:rsidRPr="006E788F" w:rsidTr="00A44A67">
        <w:trPr>
          <w:trHeight w:val="825"/>
        </w:trPr>
        <w:tc>
          <w:tcPr>
            <w:tcW w:w="935" w:type="pct"/>
            <w:noWrap/>
          </w:tcPr>
          <w:p w:rsidR="008F5240" w:rsidRDefault="008F5240" w:rsidP="00E03348">
            <w:pPr>
              <w:rPr>
                <w:rFonts w:ascii="Arial" w:hAnsi="Arial" w:cs="Arial"/>
                <w:sz w:val="20"/>
                <w:szCs w:val="20"/>
              </w:rPr>
            </w:pPr>
            <w:r>
              <w:rPr>
                <w:rFonts w:ascii="Arial" w:hAnsi="Arial" w:cs="Arial"/>
                <w:sz w:val="20"/>
                <w:szCs w:val="20"/>
              </w:rPr>
              <w:t>Roofer</w:t>
            </w:r>
          </w:p>
          <w:p w:rsidR="008F5240" w:rsidRPr="006E788F" w:rsidRDefault="008F5240" w:rsidP="00E03348">
            <w:pPr>
              <w:rPr>
                <w:rFonts w:ascii="Arial" w:hAnsi="Arial" w:cs="Arial"/>
                <w:sz w:val="20"/>
                <w:szCs w:val="20"/>
              </w:rPr>
            </w:pPr>
            <w:r>
              <w:rPr>
                <w:rFonts w:ascii="Arial" w:hAnsi="Arial" w:cs="Arial"/>
                <w:sz w:val="20"/>
                <w:szCs w:val="20"/>
              </w:rPr>
              <w:t>(Level 2)</w:t>
            </w:r>
          </w:p>
        </w:tc>
        <w:tc>
          <w:tcPr>
            <w:tcW w:w="435" w:type="pct"/>
          </w:tcPr>
          <w:p w:rsidR="008F5240" w:rsidRPr="006E788F" w:rsidRDefault="00A44A67"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8F5240" w:rsidRDefault="00A44A67" w:rsidP="00E03348">
            <w:r>
              <w:t>In Development</w:t>
            </w:r>
          </w:p>
        </w:tc>
        <w:tc>
          <w:tcPr>
            <w:tcW w:w="443" w:type="pct"/>
            <w:shd w:val="clear" w:color="auto" w:fill="auto"/>
          </w:tcPr>
          <w:p w:rsidR="008F5240" w:rsidRPr="006E788F" w:rsidRDefault="001642DE" w:rsidP="00E03348">
            <w:pPr>
              <w:rPr>
                <w:rFonts w:ascii="Arial" w:hAnsi="Arial" w:cs="Arial"/>
                <w:sz w:val="20"/>
                <w:szCs w:val="20"/>
              </w:rPr>
            </w:pPr>
            <w:r>
              <w:rPr>
                <w:rFonts w:ascii="Arial" w:hAnsi="Arial" w:cs="Arial"/>
                <w:sz w:val="20"/>
                <w:szCs w:val="20"/>
              </w:rPr>
              <w:t>Requires m</w:t>
            </w:r>
            <w:r w:rsidR="00A44A67">
              <w:rPr>
                <w:rFonts w:ascii="Arial" w:hAnsi="Arial" w:cs="Arial"/>
                <w:sz w:val="20"/>
                <w:szCs w:val="20"/>
              </w:rPr>
              <w:t>apping</w:t>
            </w:r>
          </w:p>
        </w:tc>
        <w:tc>
          <w:tcPr>
            <w:tcW w:w="287" w:type="pct"/>
          </w:tcPr>
          <w:p w:rsidR="008F5240" w:rsidRPr="002C2E7F" w:rsidRDefault="00A44A67" w:rsidP="00E03348">
            <w:pPr>
              <w:rPr>
                <w:rFonts w:ascii="Arial" w:hAnsi="Arial" w:cs="Arial"/>
                <w:color w:val="000000"/>
                <w:sz w:val="20"/>
                <w:szCs w:val="20"/>
              </w:rPr>
            </w:pPr>
            <w:r>
              <w:rPr>
                <w:rFonts w:ascii="Arial" w:hAnsi="Arial" w:cs="Arial"/>
                <w:color w:val="000000"/>
                <w:sz w:val="20"/>
                <w:szCs w:val="20"/>
              </w:rPr>
              <w:t>Yes</w:t>
            </w:r>
          </w:p>
        </w:tc>
        <w:tc>
          <w:tcPr>
            <w:tcW w:w="1728" w:type="pct"/>
          </w:tcPr>
          <w:p w:rsidR="008F5240" w:rsidRPr="006E788F" w:rsidRDefault="00A44A67" w:rsidP="00E03348">
            <w:pPr>
              <w:rPr>
                <w:rFonts w:ascii="Arial" w:hAnsi="Arial" w:cs="Arial"/>
                <w:color w:val="000000"/>
                <w:sz w:val="20"/>
                <w:szCs w:val="20"/>
              </w:rPr>
            </w:pPr>
            <w:r>
              <w:rPr>
                <w:rFonts w:ascii="Arial" w:hAnsi="Arial" w:cs="Arial"/>
                <w:color w:val="000000"/>
                <w:sz w:val="20"/>
                <w:szCs w:val="20"/>
              </w:rPr>
              <w:t>NFRC have employed a new training manager. The current chair, Geoff Holt, has now retired. Two meetings to discuss how to progress have been arranged and cancelled due to diary clashes. NFRC are trying to arrange a meeting for late Feb or early March</w:t>
            </w:r>
          </w:p>
        </w:tc>
        <w:tc>
          <w:tcPr>
            <w:tcW w:w="461" w:type="pct"/>
          </w:tcPr>
          <w:p w:rsidR="008F5240" w:rsidRPr="002C2E7F" w:rsidRDefault="008F5240" w:rsidP="00E03348">
            <w:pPr>
              <w:rPr>
                <w:rFonts w:ascii="Arial" w:hAnsi="Arial" w:cs="Arial"/>
                <w:color w:val="000000"/>
                <w:sz w:val="20"/>
                <w:szCs w:val="20"/>
              </w:rPr>
            </w:pPr>
          </w:p>
        </w:tc>
      </w:tr>
      <w:tr w:rsidR="004D2638" w:rsidRPr="006E788F" w:rsidTr="004D2638">
        <w:trPr>
          <w:trHeight w:val="825"/>
        </w:trPr>
        <w:tc>
          <w:tcPr>
            <w:tcW w:w="935" w:type="pct"/>
            <w:noWrap/>
          </w:tcPr>
          <w:p w:rsidR="004D2638" w:rsidRDefault="004D2638" w:rsidP="00E03348">
            <w:pPr>
              <w:rPr>
                <w:rFonts w:ascii="Arial" w:hAnsi="Arial" w:cs="Arial"/>
                <w:sz w:val="20"/>
                <w:szCs w:val="20"/>
              </w:rPr>
            </w:pPr>
            <w:r>
              <w:rPr>
                <w:rFonts w:ascii="Arial" w:hAnsi="Arial" w:cs="Arial"/>
                <w:sz w:val="20"/>
                <w:szCs w:val="20"/>
              </w:rPr>
              <w:t>Steeplejack</w:t>
            </w:r>
          </w:p>
        </w:tc>
        <w:tc>
          <w:tcPr>
            <w:tcW w:w="435" w:type="pct"/>
          </w:tcPr>
          <w:p w:rsidR="004D2638" w:rsidRDefault="004D2638"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00B050"/>
          </w:tcPr>
          <w:p w:rsidR="004D2638" w:rsidRDefault="004D2638" w:rsidP="00E03348">
            <w:r>
              <w:t>In development</w:t>
            </w:r>
          </w:p>
        </w:tc>
        <w:tc>
          <w:tcPr>
            <w:tcW w:w="443" w:type="pct"/>
            <w:shd w:val="clear" w:color="auto" w:fill="auto"/>
          </w:tcPr>
          <w:p w:rsidR="004D2638" w:rsidRDefault="00EF27D9" w:rsidP="00E03348">
            <w:pPr>
              <w:rPr>
                <w:rFonts w:ascii="Arial" w:hAnsi="Arial" w:cs="Arial"/>
                <w:sz w:val="20"/>
                <w:szCs w:val="20"/>
              </w:rPr>
            </w:pPr>
            <w:r>
              <w:rPr>
                <w:rFonts w:ascii="Arial" w:hAnsi="Arial" w:cs="Arial"/>
                <w:sz w:val="20"/>
                <w:szCs w:val="20"/>
              </w:rPr>
              <w:t>Requires mapping</w:t>
            </w:r>
          </w:p>
        </w:tc>
        <w:tc>
          <w:tcPr>
            <w:tcW w:w="287" w:type="pct"/>
          </w:tcPr>
          <w:p w:rsidR="004D2638" w:rsidRDefault="00EF27D9" w:rsidP="00E03348">
            <w:pPr>
              <w:rPr>
                <w:rFonts w:ascii="Arial" w:hAnsi="Arial" w:cs="Arial"/>
                <w:color w:val="000000"/>
                <w:sz w:val="20"/>
                <w:szCs w:val="20"/>
              </w:rPr>
            </w:pPr>
            <w:r>
              <w:rPr>
                <w:rFonts w:ascii="Arial" w:hAnsi="Arial" w:cs="Arial"/>
                <w:color w:val="000000"/>
                <w:sz w:val="20"/>
                <w:szCs w:val="20"/>
              </w:rPr>
              <w:t>TBC</w:t>
            </w:r>
          </w:p>
        </w:tc>
        <w:tc>
          <w:tcPr>
            <w:tcW w:w="1728" w:type="pct"/>
          </w:tcPr>
          <w:p w:rsidR="004D2638" w:rsidRDefault="004D2638" w:rsidP="004D2638">
            <w:pPr>
              <w:rPr>
                <w:rFonts w:ascii="Arial" w:hAnsi="Arial" w:cs="Arial"/>
                <w:color w:val="000000"/>
                <w:sz w:val="20"/>
                <w:szCs w:val="20"/>
              </w:rPr>
            </w:pPr>
            <w:r>
              <w:rPr>
                <w:rFonts w:ascii="Arial" w:hAnsi="Arial" w:cs="Arial"/>
                <w:color w:val="000000"/>
                <w:sz w:val="20"/>
                <w:szCs w:val="20"/>
              </w:rPr>
              <w:t>Submission of standard is scheduled for the 11</w:t>
            </w:r>
            <w:r w:rsidRPr="004D2638">
              <w:rPr>
                <w:rFonts w:ascii="Arial" w:hAnsi="Arial" w:cs="Arial"/>
                <w:color w:val="000000"/>
                <w:sz w:val="20"/>
                <w:szCs w:val="20"/>
                <w:vertAlign w:val="superscript"/>
              </w:rPr>
              <w:t>th</w:t>
            </w:r>
            <w:r>
              <w:rPr>
                <w:rFonts w:ascii="Arial" w:hAnsi="Arial" w:cs="Arial"/>
                <w:color w:val="000000"/>
                <w:sz w:val="20"/>
                <w:szCs w:val="20"/>
              </w:rPr>
              <w:t xml:space="preserve"> April deadline.</w:t>
            </w:r>
          </w:p>
        </w:tc>
        <w:tc>
          <w:tcPr>
            <w:tcW w:w="461" w:type="pct"/>
          </w:tcPr>
          <w:p w:rsidR="004D2638" w:rsidRPr="002C2E7F" w:rsidRDefault="004D2638" w:rsidP="00E03348">
            <w:pPr>
              <w:rPr>
                <w:rFonts w:ascii="Arial" w:hAnsi="Arial" w:cs="Arial"/>
                <w:color w:val="000000"/>
                <w:sz w:val="20"/>
                <w:szCs w:val="20"/>
              </w:rPr>
            </w:pPr>
          </w:p>
        </w:tc>
      </w:tr>
      <w:tr w:rsidR="008F5240" w:rsidRPr="006E788F" w:rsidTr="0065615F">
        <w:trPr>
          <w:trHeight w:val="855"/>
        </w:trPr>
        <w:tc>
          <w:tcPr>
            <w:tcW w:w="935" w:type="pct"/>
            <w:noWrap/>
          </w:tcPr>
          <w:p w:rsidR="008F5240" w:rsidRDefault="008F5240" w:rsidP="00E03348">
            <w:pPr>
              <w:rPr>
                <w:rFonts w:ascii="Arial" w:hAnsi="Arial" w:cs="Arial"/>
                <w:sz w:val="20"/>
                <w:szCs w:val="20"/>
              </w:rPr>
            </w:pPr>
            <w:r>
              <w:rPr>
                <w:rFonts w:ascii="Arial" w:hAnsi="Arial" w:cs="Arial"/>
                <w:sz w:val="20"/>
                <w:szCs w:val="20"/>
              </w:rPr>
              <w:t>Stonemasonry</w:t>
            </w:r>
          </w:p>
          <w:p w:rsidR="008F5240" w:rsidRPr="006E788F" w:rsidRDefault="008F5240" w:rsidP="00E03348">
            <w:pPr>
              <w:rPr>
                <w:rFonts w:ascii="Arial" w:hAnsi="Arial" w:cs="Arial"/>
                <w:sz w:val="20"/>
                <w:szCs w:val="20"/>
              </w:rPr>
            </w:pPr>
            <w:r>
              <w:rPr>
                <w:rFonts w:ascii="Arial" w:hAnsi="Arial" w:cs="Arial"/>
                <w:sz w:val="20"/>
                <w:szCs w:val="20"/>
              </w:rPr>
              <w:t>(Level 3)</w:t>
            </w:r>
          </w:p>
        </w:tc>
        <w:tc>
          <w:tcPr>
            <w:tcW w:w="435" w:type="pct"/>
          </w:tcPr>
          <w:p w:rsidR="008F5240" w:rsidRPr="006E788F" w:rsidRDefault="00FA734F"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C000"/>
          </w:tcPr>
          <w:p w:rsidR="008F5240" w:rsidRDefault="00FA734F" w:rsidP="004D2638">
            <w:r>
              <w:t xml:space="preserve">In </w:t>
            </w:r>
            <w:r w:rsidR="004D2638">
              <w:t>d</w:t>
            </w:r>
            <w:r>
              <w:t>evelopment</w:t>
            </w:r>
          </w:p>
        </w:tc>
        <w:tc>
          <w:tcPr>
            <w:tcW w:w="443" w:type="pct"/>
            <w:shd w:val="clear" w:color="auto" w:fill="auto"/>
          </w:tcPr>
          <w:p w:rsidR="008F5240" w:rsidRPr="006E788F" w:rsidRDefault="001642DE" w:rsidP="00E03348">
            <w:pPr>
              <w:rPr>
                <w:rFonts w:ascii="Arial" w:hAnsi="Arial" w:cs="Arial"/>
                <w:sz w:val="20"/>
                <w:szCs w:val="20"/>
              </w:rPr>
            </w:pPr>
            <w:r>
              <w:rPr>
                <w:rFonts w:ascii="Arial" w:hAnsi="Arial" w:cs="Arial"/>
                <w:sz w:val="20"/>
                <w:szCs w:val="20"/>
              </w:rPr>
              <w:t>Requires m</w:t>
            </w:r>
            <w:r w:rsidR="00FA734F">
              <w:rPr>
                <w:rFonts w:ascii="Arial" w:hAnsi="Arial" w:cs="Arial"/>
                <w:sz w:val="20"/>
                <w:szCs w:val="20"/>
              </w:rPr>
              <w:t>apping</w:t>
            </w:r>
          </w:p>
        </w:tc>
        <w:tc>
          <w:tcPr>
            <w:tcW w:w="287" w:type="pct"/>
          </w:tcPr>
          <w:p w:rsidR="008F5240" w:rsidRPr="00F540D8" w:rsidRDefault="00FA734F" w:rsidP="00E03348">
            <w:pPr>
              <w:rPr>
                <w:rFonts w:ascii="Arial" w:hAnsi="Arial" w:cs="Arial"/>
                <w:color w:val="000000"/>
                <w:sz w:val="20"/>
                <w:szCs w:val="20"/>
              </w:rPr>
            </w:pPr>
            <w:r>
              <w:rPr>
                <w:rFonts w:ascii="Arial" w:hAnsi="Arial" w:cs="Arial"/>
                <w:color w:val="000000"/>
                <w:sz w:val="20"/>
                <w:szCs w:val="20"/>
              </w:rPr>
              <w:t>Yes</w:t>
            </w:r>
          </w:p>
        </w:tc>
        <w:tc>
          <w:tcPr>
            <w:tcW w:w="1728" w:type="pct"/>
          </w:tcPr>
          <w:p w:rsidR="008F5240" w:rsidRPr="006E788F" w:rsidRDefault="0065615F" w:rsidP="0065615F">
            <w:pPr>
              <w:rPr>
                <w:rFonts w:ascii="Arial" w:hAnsi="Arial" w:cs="Arial"/>
                <w:color w:val="000000"/>
                <w:sz w:val="20"/>
                <w:szCs w:val="20"/>
              </w:rPr>
            </w:pPr>
            <w:r>
              <w:rPr>
                <w:rFonts w:ascii="Arial" w:hAnsi="Arial" w:cs="Arial"/>
                <w:color w:val="000000"/>
                <w:sz w:val="20"/>
                <w:szCs w:val="20"/>
              </w:rPr>
              <w:t>RM has now commented on the standard. NF has been asked to look at the comments by the Chair. NF suggested that the group meet to discuss the feedback and to agree the way forward.</w:t>
            </w:r>
          </w:p>
        </w:tc>
        <w:tc>
          <w:tcPr>
            <w:tcW w:w="461" w:type="pct"/>
          </w:tcPr>
          <w:p w:rsidR="008F5240" w:rsidRPr="00F540D8" w:rsidRDefault="008F5240" w:rsidP="00E03348">
            <w:pPr>
              <w:rPr>
                <w:rFonts w:ascii="Arial" w:hAnsi="Arial" w:cs="Arial"/>
                <w:color w:val="000000"/>
                <w:sz w:val="20"/>
                <w:szCs w:val="20"/>
              </w:rPr>
            </w:pPr>
          </w:p>
        </w:tc>
      </w:tr>
      <w:tr w:rsidR="00FA734F" w:rsidRPr="006E788F" w:rsidTr="00FA734F">
        <w:trPr>
          <w:trHeight w:val="285"/>
        </w:trPr>
        <w:tc>
          <w:tcPr>
            <w:tcW w:w="935" w:type="pct"/>
            <w:noWrap/>
          </w:tcPr>
          <w:p w:rsidR="00FA734F" w:rsidRDefault="00FA734F" w:rsidP="00E03348">
            <w:pPr>
              <w:rPr>
                <w:rFonts w:ascii="Arial" w:hAnsi="Arial" w:cs="Arial"/>
                <w:sz w:val="20"/>
                <w:szCs w:val="20"/>
              </w:rPr>
            </w:pPr>
            <w:r>
              <w:rPr>
                <w:rFonts w:ascii="Arial" w:hAnsi="Arial" w:cs="Arial"/>
                <w:sz w:val="20"/>
                <w:szCs w:val="20"/>
              </w:rPr>
              <w:t>Construction Equipment Maintenance Engineering (Level 2)</w:t>
            </w:r>
          </w:p>
        </w:tc>
        <w:tc>
          <w:tcPr>
            <w:tcW w:w="435" w:type="pct"/>
          </w:tcPr>
          <w:p w:rsidR="00FA734F" w:rsidRDefault="00FA734F"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FA734F" w:rsidRDefault="00FA734F" w:rsidP="00E03348">
            <w:pPr>
              <w:rPr>
                <w:rFonts w:ascii="Arial" w:hAnsi="Arial" w:cs="Arial"/>
                <w:sz w:val="20"/>
                <w:szCs w:val="20"/>
              </w:rPr>
            </w:pPr>
            <w:r>
              <w:rPr>
                <w:rFonts w:ascii="Arial" w:hAnsi="Arial" w:cs="Arial"/>
                <w:sz w:val="20"/>
                <w:szCs w:val="20"/>
              </w:rPr>
              <w:t>In development</w:t>
            </w:r>
          </w:p>
        </w:tc>
        <w:tc>
          <w:tcPr>
            <w:tcW w:w="443" w:type="pct"/>
            <w:shd w:val="clear" w:color="auto" w:fill="auto"/>
          </w:tcPr>
          <w:p w:rsidR="00FA734F" w:rsidRDefault="001642DE" w:rsidP="00E03348">
            <w:pPr>
              <w:rPr>
                <w:rFonts w:ascii="Arial" w:hAnsi="Arial" w:cs="Arial"/>
                <w:sz w:val="20"/>
                <w:szCs w:val="20"/>
              </w:rPr>
            </w:pPr>
            <w:r>
              <w:rPr>
                <w:rFonts w:ascii="Arial" w:hAnsi="Arial" w:cs="Arial"/>
                <w:sz w:val="20"/>
                <w:szCs w:val="20"/>
              </w:rPr>
              <w:t>Requires m</w:t>
            </w:r>
            <w:r w:rsidR="00FA734F">
              <w:rPr>
                <w:rFonts w:ascii="Arial" w:hAnsi="Arial" w:cs="Arial"/>
                <w:sz w:val="20"/>
                <w:szCs w:val="20"/>
              </w:rPr>
              <w:t>apping</w:t>
            </w:r>
          </w:p>
        </w:tc>
        <w:tc>
          <w:tcPr>
            <w:tcW w:w="287" w:type="pct"/>
          </w:tcPr>
          <w:p w:rsidR="00FA734F" w:rsidRDefault="00EF27D9" w:rsidP="00E03348">
            <w:pPr>
              <w:rPr>
                <w:rFonts w:ascii="Arial" w:hAnsi="Arial" w:cs="Arial"/>
                <w:sz w:val="20"/>
                <w:szCs w:val="20"/>
              </w:rPr>
            </w:pPr>
            <w:r>
              <w:rPr>
                <w:rFonts w:ascii="Arial" w:hAnsi="Arial" w:cs="Arial"/>
                <w:sz w:val="20"/>
                <w:szCs w:val="20"/>
              </w:rPr>
              <w:t>TBC</w:t>
            </w:r>
          </w:p>
        </w:tc>
        <w:tc>
          <w:tcPr>
            <w:tcW w:w="1728" w:type="pct"/>
          </w:tcPr>
          <w:p w:rsidR="00FA734F" w:rsidRDefault="00FA734F" w:rsidP="00E03348">
            <w:pPr>
              <w:rPr>
                <w:rFonts w:ascii="Arial" w:hAnsi="Arial" w:cs="Arial"/>
                <w:sz w:val="20"/>
                <w:szCs w:val="20"/>
              </w:rPr>
            </w:pPr>
            <w:r>
              <w:rPr>
                <w:rFonts w:ascii="Arial" w:hAnsi="Arial" w:cs="Arial"/>
                <w:sz w:val="20"/>
                <w:szCs w:val="20"/>
              </w:rPr>
              <w:t>Meeting took place on 13</w:t>
            </w:r>
            <w:r w:rsidRPr="00FA734F">
              <w:rPr>
                <w:rFonts w:ascii="Arial" w:hAnsi="Arial" w:cs="Arial"/>
                <w:sz w:val="20"/>
                <w:szCs w:val="20"/>
                <w:vertAlign w:val="superscript"/>
              </w:rPr>
              <w:t>th</w:t>
            </w:r>
            <w:r>
              <w:rPr>
                <w:rFonts w:ascii="Arial" w:hAnsi="Arial" w:cs="Arial"/>
                <w:sz w:val="20"/>
                <w:szCs w:val="20"/>
              </w:rPr>
              <w:t xml:space="preserve"> November 17 to look at the land-based standard and the requirements for the construction trailblazer. Latest advice from NH is that discussions are ongoing.</w:t>
            </w:r>
          </w:p>
        </w:tc>
        <w:tc>
          <w:tcPr>
            <w:tcW w:w="461" w:type="pct"/>
          </w:tcPr>
          <w:p w:rsidR="00FA734F" w:rsidRPr="006E788F" w:rsidRDefault="00FA734F" w:rsidP="00E03348">
            <w:pPr>
              <w:rPr>
                <w:rFonts w:ascii="Arial" w:hAnsi="Arial" w:cs="Arial"/>
                <w:sz w:val="20"/>
                <w:szCs w:val="20"/>
              </w:rPr>
            </w:pPr>
          </w:p>
        </w:tc>
      </w:tr>
    </w:tbl>
    <w:p w:rsidR="00530D6F" w:rsidRDefault="00530D6F"/>
    <w:p w:rsidR="00530D6F" w:rsidRDefault="00530D6F">
      <w:r>
        <w:br w:type="page"/>
      </w:r>
    </w:p>
    <w:tbl>
      <w:tblPr>
        <w:tblStyle w:val="TableGrid"/>
        <w:tblW w:w="4339" w:type="pct"/>
        <w:tblLayout w:type="fixed"/>
        <w:tblLook w:val="04A0" w:firstRow="1" w:lastRow="0" w:firstColumn="1" w:lastColumn="0" w:noHBand="0" w:noVBand="1"/>
      </w:tblPr>
      <w:tblGrid>
        <w:gridCol w:w="2300"/>
        <w:gridCol w:w="1070"/>
        <w:gridCol w:w="1749"/>
        <w:gridCol w:w="1090"/>
        <w:gridCol w:w="706"/>
        <w:gridCol w:w="4251"/>
        <w:gridCol w:w="1134"/>
      </w:tblGrid>
      <w:tr w:rsidR="00530D6F" w:rsidRPr="006E788F" w:rsidTr="00585FC0">
        <w:trPr>
          <w:trHeight w:val="523"/>
          <w:tblHeader/>
        </w:trPr>
        <w:tc>
          <w:tcPr>
            <w:tcW w:w="935" w:type="pct"/>
            <w:shd w:val="clear" w:color="auto" w:fill="BFBFBF" w:themeFill="background1" w:themeFillShade="BF"/>
            <w:noWrap/>
          </w:tcPr>
          <w:p w:rsidR="00530D6F" w:rsidRPr="006E788F" w:rsidRDefault="00530D6F" w:rsidP="00585FC0">
            <w:pPr>
              <w:rPr>
                <w:rFonts w:ascii="Arial" w:hAnsi="Arial" w:cs="Arial"/>
                <w:b/>
                <w:sz w:val="20"/>
                <w:szCs w:val="20"/>
              </w:rPr>
            </w:pPr>
            <w:r w:rsidRPr="006E788F">
              <w:rPr>
                <w:rFonts w:ascii="Arial" w:hAnsi="Arial" w:cs="Arial"/>
                <w:b/>
                <w:sz w:val="20"/>
                <w:szCs w:val="20"/>
              </w:rPr>
              <w:t>Apprenticeship Standard</w:t>
            </w:r>
          </w:p>
        </w:tc>
        <w:tc>
          <w:tcPr>
            <w:tcW w:w="435" w:type="pct"/>
            <w:shd w:val="clear" w:color="auto" w:fill="BFBFBF" w:themeFill="background1" w:themeFillShade="BF"/>
          </w:tcPr>
          <w:p w:rsidR="00530D6F" w:rsidRPr="006E788F" w:rsidRDefault="00530D6F" w:rsidP="00585FC0">
            <w:pPr>
              <w:jc w:val="center"/>
              <w:rPr>
                <w:rFonts w:ascii="Arial" w:hAnsi="Arial" w:cs="Arial"/>
                <w:b/>
                <w:sz w:val="20"/>
                <w:szCs w:val="20"/>
              </w:rPr>
            </w:pPr>
            <w:r w:rsidRPr="006E788F">
              <w:rPr>
                <w:rFonts w:ascii="Arial" w:hAnsi="Arial" w:cs="Arial"/>
                <w:b/>
                <w:sz w:val="20"/>
                <w:szCs w:val="20"/>
              </w:rPr>
              <w:t>CITB Support</w:t>
            </w:r>
          </w:p>
        </w:tc>
        <w:tc>
          <w:tcPr>
            <w:tcW w:w="711" w:type="pct"/>
            <w:shd w:val="clear" w:color="auto" w:fill="BFBFBF" w:themeFill="background1" w:themeFillShade="BF"/>
          </w:tcPr>
          <w:p w:rsidR="00530D6F" w:rsidRPr="006E788F" w:rsidRDefault="00530D6F" w:rsidP="00585FC0">
            <w:pPr>
              <w:rPr>
                <w:rFonts w:ascii="Arial" w:hAnsi="Arial" w:cs="Arial"/>
                <w:b/>
                <w:sz w:val="20"/>
                <w:szCs w:val="20"/>
              </w:rPr>
            </w:pPr>
            <w:r>
              <w:rPr>
                <w:rFonts w:ascii="Arial" w:hAnsi="Arial" w:cs="Arial"/>
                <w:b/>
                <w:sz w:val="20"/>
                <w:szCs w:val="20"/>
              </w:rPr>
              <w:t>Status</w:t>
            </w:r>
          </w:p>
        </w:tc>
        <w:tc>
          <w:tcPr>
            <w:tcW w:w="443" w:type="pct"/>
            <w:shd w:val="clear" w:color="auto" w:fill="BFBFBF" w:themeFill="background1" w:themeFillShade="BF"/>
          </w:tcPr>
          <w:p w:rsidR="00530D6F" w:rsidRPr="006E788F" w:rsidRDefault="00530D6F" w:rsidP="00585FC0">
            <w:pPr>
              <w:rPr>
                <w:rFonts w:ascii="Arial" w:hAnsi="Arial" w:cs="Arial"/>
                <w:b/>
                <w:sz w:val="20"/>
                <w:szCs w:val="20"/>
              </w:rPr>
            </w:pPr>
            <w:r>
              <w:rPr>
                <w:rFonts w:ascii="Arial" w:hAnsi="Arial" w:cs="Arial"/>
                <w:b/>
                <w:sz w:val="20"/>
                <w:szCs w:val="20"/>
              </w:rPr>
              <w:t>CSCS</w:t>
            </w:r>
          </w:p>
        </w:tc>
        <w:tc>
          <w:tcPr>
            <w:tcW w:w="287" w:type="pct"/>
            <w:shd w:val="clear" w:color="auto" w:fill="BFBFBF" w:themeFill="background1" w:themeFillShade="BF"/>
          </w:tcPr>
          <w:p w:rsidR="00530D6F" w:rsidRPr="006E788F" w:rsidRDefault="00530D6F" w:rsidP="00585FC0">
            <w:pPr>
              <w:rPr>
                <w:rFonts w:ascii="Arial" w:hAnsi="Arial" w:cs="Arial"/>
                <w:b/>
                <w:sz w:val="20"/>
                <w:szCs w:val="20"/>
              </w:rPr>
            </w:pPr>
            <w:r>
              <w:rPr>
                <w:rFonts w:ascii="Arial" w:hAnsi="Arial" w:cs="Arial"/>
                <w:b/>
                <w:sz w:val="20"/>
                <w:szCs w:val="20"/>
              </w:rPr>
              <w:t>CITB EQA</w:t>
            </w:r>
          </w:p>
        </w:tc>
        <w:tc>
          <w:tcPr>
            <w:tcW w:w="1728" w:type="pct"/>
            <w:shd w:val="clear" w:color="auto" w:fill="BFBFBF" w:themeFill="background1" w:themeFillShade="BF"/>
          </w:tcPr>
          <w:p w:rsidR="00530D6F" w:rsidRPr="006E788F" w:rsidRDefault="00530D6F" w:rsidP="00585FC0">
            <w:pPr>
              <w:rPr>
                <w:rFonts w:ascii="Arial" w:hAnsi="Arial" w:cs="Arial"/>
                <w:b/>
                <w:sz w:val="20"/>
                <w:szCs w:val="20"/>
              </w:rPr>
            </w:pPr>
            <w:r w:rsidRPr="006E788F">
              <w:rPr>
                <w:rFonts w:ascii="Arial" w:hAnsi="Arial" w:cs="Arial"/>
                <w:b/>
                <w:sz w:val="20"/>
                <w:szCs w:val="20"/>
              </w:rPr>
              <w:t>Comments</w:t>
            </w:r>
          </w:p>
        </w:tc>
        <w:tc>
          <w:tcPr>
            <w:tcW w:w="461" w:type="pct"/>
            <w:shd w:val="clear" w:color="auto" w:fill="BFBFBF" w:themeFill="background1" w:themeFillShade="BF"/>
          </w:tcPr>
          <w:p w:rsidR="00530D6F" w:rsidRPr="006E788F" w:rsidRDefault="00530D6F" w:rsidP="00585FC0">
            <w:pPr>
              <w:rPr>
                <w:rFonts w:ascii="Arial" w:hAnsi="Arial" w:cs="Arial"/>
                <w:b/>
                <w:sz w:val="20"/>
                <w:szCs w:val="20"/>
              </w:rPr>
            </w:pPr>
            <w:r>
              <w:rPr>
                <w:rFonts w:ascii="Arial" w:hAnsi="Arial" w:cs="Arial"/>
                <w:b/>
                <w:sz w:val="20"/>
                <w:szCs w:val="20"/>
              </w:rPr>
              <w:t>Target Delivery Date</w:t>
            </w:r>
          </w:p>
        </w:tc>
      </w:tr>
      <w:tr w:rsidR="00FA734F" w:rsidRPr="006E788F" w:rsidTr="00FA734F">
        <w:trPr>
          <w:trHeight w:val="285"/>
        </w:trPr>
        <w:tc>
          <w:tcPr>
            <w:tcW w:w="935" w:type="pct"/>
            <w:noWrap/>
          </w:tcPr>
          <w:p w:rsidR="00FA734F" w:rsidRDefault="00FA734F" w:rsidP="00E03348">
            <w:pPr>
              <w:rPr>
                <w:rFonts w:ascii="Arial" w:hAnsi="Arial" w:cs="Arial"/>
                <w:sz w:val="20"/>
                <w:szCs w:val="20"/>
              </w:rPr>
            </w:pPr>
            <w:r>
              <w:rPr>
                <w:rFonts w:ascii="Arial" w:hAnsi="Arial" w:cs="Arial"/>
                <w:sz w:val="20"/>
                <w:szCs w:val="20"/>
              </w:rPr>
              <w:t>Construction Equipment Operative (Level 2)</w:t>
            </w:r>
          </w:p>
        </w:tc>
        <w:tc>
          <w:tcPr>
            <w:tcW w:w="435" w:type="pct"/>
          </w:tcPr>
          <w:p w:rsidR="00FA734F" w:rsidRDefault="00FA734F"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FA734F" w:rsidRDefault="00FA734F" w:rsidP="00E03348">
            <w:pPr>
              <w:rPr>
                <w:rFonts w:ascii="Arial" w:hAnsi="Arial" w:cs="Arial"/>
                <w:sz w:val="20"/>
                <w:szCs w:val="20"/>
              </w:rPr>
            </w:pPr>
            <w:r>
              <w:rPr>
                <w:rFonts w:ascii="Arial" w:hAnsi="Arial" w:cs="Arial"/>
                <w:sz w:val="20"/>
                <w:szCs w:val="20"/>
              </w:rPr>
              <w:t>In development</w:t>
            </w:r>
          </w:p>
        </w:tc>
        <w:tc>
          <w:tcPr>
            <w:tcW w:w="443" w:type="pct"/>
            <w:shd w:val="clear" w:color="auto" w:fill="auto"/>
          </w:tcPr>
          <w:p w:rsidR="00FA734F" w:rsidRDefault="001642DE" w:rsidP="00E03348">
            <w:pPr>
              <w:rPr>
                <w:rFonts w:ascii="Arial" w:hAnsi="Arial" w:cs="Arial"/>
                <w:sz w:val="20"/>
                <w:szCs w:val="20"/>
              </w:rPr>
            </w:pPr>
            <w:r>
              <w:rPr>
                <w:rFonts w:ascii="Arial" w:hAnsi="Arial" w:cs="Arial"/>
                <w:sz w:val="20"/>
                <w:szCs w:val="20"/>
              </w:rPr>
              <w:t>Requires m</w:t>
            </w:r>
            <w:r w:rsidR="00FA734F">
              <w:rPr>
                <w:rFonts w:ascii="Arial" w:hAnsi="Arial" w:cs="Arial"/>
                <w:sz w:val="20"/>
                <w:szCs w:val="20"/>
              </w:rPr>
              <w:t>apping</w:t>
            </w:r>
          </w:p>
        </w:tc>
        <w:tc>
          <w:tcPr>
            <w:tcW w:w="287" w:type="pct"/>
          </w:tcPr>
          <w:p w:rsidR="00FA734F" w:rsidRDefault="00EF27D9" w:rsidP="00E03348">
            <w:pPr>
              <w:rPr>
                <w:rFonts w:ascii="Arial" w:hAnsi="Arial" w:cs="Arial"/>
                <w:sz w:val="20"/>
                <w:szCs w:val="20"/>
              </w:rPr>
            </w:pPr>
            <w:r>
              <w:rPr>
                <w:rFonts w:ascii="Arial" w:hAnsi="Arial" w:cs="Arial"/>
                <w:sz w:val="20"/>
                <w:szCs w:val="20"/>
              </w:rPr>
              <w:t>TBC</w:t>
            </w:r>
          </w:p>
        </w:tc>
        <w:tc>
          <w:tcPr>
            <w:tcW w:w="1728" w:type="pct"/>
          </w:tcPr>
          <w:p w:rsidR="00FA734F" w:rsidRDefault="00FA734F" w:rsidP="00E03348">
            <w:pPr>
              <w:rPr>
                <w:rFonts w:ascii="Arial" w:hAnsi="Arial" w:cs="Arial"/>
                <w:sz w:val="20"/>
                <w:szCs w:val="20"/>
              </w:rPr>
            </w:pPr>
            <w:r>
              <w:rPr>
                <w:rFonts w:ascii="Arial" w:hAnsi="Arial" w:cs="Arial"/>
                <w:sz w:val="20"/>
                <w:szCs w:val="20"/>
              </w:rPr>
              <w:t>NH is awaiting feedback on the date of the next meeting which is being facilitated by CPA</w:t>
            </w:r>
          </w:p>
        </w:tc>
        <w:tc>
          <w:tcPr>
            <w:tcW w:w="461" w:type="pct"/>
          </w:tcPr>
          <w:p w:rsidR="00FA734F" w:rsidRPr="006E788F" w:rsidRDefault="00FA734F" w:rsidP="00E03348">
            <w:pPr>
              <w:rPr>
                <w:rFonts w:ascii="Arial" w:hAnsi="Arial" w:cs="Arial"/>
                <w:sz w:val="20"/>
                <w:szCs w:val="20"/>
              </w:rPr>
            </w:pPr>
          </w:p>
        </w:tc>
      </w:tr>
      <w:tr w:rsidR="00FA734F" w:rsidRPr="006E788F" w:rsidTr="009C0D06">
        <w:trPr>
          <w:trHeight w:val="285"/>
        </w:trPr>
        <w:tc>
          <w:tcPr>
            <w:tcW w:w="935" w:type="pct"/>
            <w:noWrap/>
          </w:tcPr>
          <w:p w:rsidR="00FA734F" w:rsidRDefault="009C0D06" w:rsidP="00E03348">
            <w:pPr>
              <w:rPr>
                <w:rFonts w:ascii="Arial" w:hAnsi="Arial" w:cs="Arial"/>
                <w:sz w:val="20"/>
                <w:szCs w:val="20"/>
              </w:rPr>
            </w:pPr>
            <w:r>
              <w:rPr>
                <w:rFonts w:ascii="Arial" w:hAnsi="Arial" w:cs="Arial"/>
                <w:sz w:val="20"/>
                <w:szCs w:val="20"/>
              </w:rPr>
              <w:t>Construction Contracting Operations</w:t>
            </w:r>
            <w:r>
              <w:rPr>
                <w:rFonts w:ascii="Arial" w:hAnsi="Arial" w:cs="Arial"/>
                <w:sz w:val="20"/>
                <w:szCs w:val="20"/>
              </w:rPr>
              <w:br/>
              <w:t>(Level 3)</w:t>
            </w:r>
          </w:p>
        </w:tc>
        <w:tc>
          <w:tcPr>
            <w:tcW w:w="435" w:type="pct"/>
          </w:tcPr>
          <w:p w:rsidR="00FA734F" w:rsidRDefault="009C0D06"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FA734F" w:rsidRDefault="009C0D06" w:rsidP="00E03348">
            <w:pPr>
              <w:rPr>
                <w:rFonts w:ascii="Arial" w:hAnsi="Arial" w:cs="Arial"/>
                <w:sz w:val="20"/>
                <w:szCs w:val="20"/>
              </w:rPr>
            </w:pPr>
            <w:r>
              <w:rPr>
                <w:rFonts w:ascii="Arial" w:hAnsi="Arial" w:cs="Arial"/>
                <w:sz w:val="20"/>
                <w:szCs w:val="20"/>
              </w:rPr>
              <w:t>Employer group needs to be reformed to continue</w:t>
            </w:r>
          </w:p>
        </w:tc>
        <w:tc>
          <w:tcPr>
            <w:tcW w:w="443" w:type="pct"/>
            <w:shd w:val="clear" w:color="auto" w:fill="auto"/>
          </w:tcPr>
          <w:p w:rsidR="00FA734F" w:rsidRDefault="009C0D06" w:rsidP="001642DE">
            <w:pPr>
              <w:rPr>
                <w:rFonts w:ascii="Arial" w:hAnsi="Arial" w:cs="Arial"/>
                <w:sz w:val="20"/>
                <w:szCs w:val="20"/>
              </w:rPr>
            </w:pPr>
            <w:r>
              <w:rPr>
                <w:rFonts w:ascii="Arial" w:hAnsi="Arial" w:cs="Arial"/>
                <w:sz w:val="20"/>
                <w:szCs w:val="20"/>
              </w:rPr>
              <w:t xml:space="preserve">Requires </w:t>
            </w:r>
            <w:r w:rsidR="001642DE">
              <w:rPr>
                <w:rFonts w:ascii="Arial" w:hAnsi="Arial" w:cs="Arial"/>
                <w:sz w:val="20"/>
                <w:szCs w:val="20"/>
              </w:rPr>
              <w:t>m</w:t>
            </w:r>
            <w:r>
              <w:rPr>
                <w:rFonts w:ascii="Arial" w:hAnsi="Arial" w:cs="Arial"/>
                <w:sz w:val="20"/>
                <w:szCs w:val="20"/>
              </w:rPr>
              <w:t>apping</w:t>
            </w:r>
          </w:p>
        </w:tc>
        <w:tc>
          <w:tcPr>
            <w:tcW w:w="287" w:type="pct"/>
          </w:tcPr>
          <w:p w:rsidR="00FA734F" w:rsidRDefault="00FA734F" w:rsidP="00E03348">
            <w:pPr>
              <w:rPr>
                <w:rFonts w:ascii="Arial" w:hAnsi="Arial" w:cs="Arial"/>
                <w:sz w:val="20"/>
                <w:szCs w:val="20"/>
              </w:rPr>
            </w:pPr>
          </w:p>
        </w:tc>
        <w:tc>
          <w:tcPr>
            <w:tcW w:w="1728" w:type="pct"/>
          </w:tcPr>
          <w:p w:rsidR="00FA734F" w:rsidRDefault="003D2D06" w:rsidP="00E03348">
            <w:pPr>
              <w:rPr>
                <w:rFonts w:ascii="Arial" w:hAnsi="Arial" w:cs="Arial"/>
                <w:sz w:val="20"/>
                <w:szCs w:val="20"/>
              </w:rPr>
            </w:pPr>
            <w:r>
              <w:rPr>
                <w:rFonts w:ascii="Arial" w:hAnsi="Arial" w:cs="Arial"/>
                <w:sz w:val="20"/>
                <w:szCs w:val="20"/>
              </w:rPr>
              <w:t>No further information on development work as at 09/03/18.</w:t>
            </w:r>
          </w:p>
        </w:tc>
        <w:tc>
          <w:tcPr>
            <w:tcW w:w="461" w:type="pct"/>
          </w:tcPr>
          <w:p w:rsidR="00FA734F" w:rsidRPr="006E788F" w:rsidRDefault="00FA734F" w:rsidP="00E03348">
            <w:pPr>
              <w:rPr>
                <w:rFonts w:ascii="Arial" w:hAnsi="Arial" w:cs="Arial"/>
                <w:sz w:val="20"/>
                <w:szCs w:val="20"/>
              </w:rPr>
            </w:pPr>
          </w:p>
        </w:tc>
      </w:tr>
      <w:tr w:rsidR="00FA734F" w:rsidRPr="006E788F" w:rsidTr="009C0D06">
        <w:trPr>
          <w:trHeight w:val="285"/>
        </w:trPr>
        <w:tc>
          <w:tcPr>
            <w:tcW w:w="935" w:type="pct"/>
            <w:noWrap/>
          </w:tcPr>
          <w:p w:rsidR="00FA734F" w:rsidRDefault="009C0D06" w:rsidP="00E03348">
            <w:pPr>
              <w:rPr>
                <w:rFonts w:ascii="Arial" w:hAnsi="Arial" w:cs="Arial"/>
                <w:sz w:val="20"/>
                <w:szCs w:val="20"/>
              </w:rPr>
            </w:pPr>
            <w:r>
              <w:rPr>
                <w:rFonts w:ascii="Arial" w:hAnsi="Arial" w:cs="Arial"/>
                <w:sz w:val="20"/>
                <w:szCs w:val="20"/>
              </w:rPr>
              <w:t>Demolition</w:t>
            </w:r>
          </w:p>
        </w:tc>
        <w:tc>
          <w:tcPr>
            <w:tcW w:w="435" w:type="pct"/>
          </w:tcPr>
          <w:p w:rsidR="00FA734F" w:rsidRDefault="009C0D06"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FA734F" w:rsidRDefault="009C0D06" w:rsidP="00E03348">
            <w:pPr>
              <w:rPr>
                <w:rFonts w:ascii="Arial" w:hAnsi="Arial" w:cs="Arial"/>
                <w:sz w:val="20"/>
                <w:szCs w:val="20"/>
              </w:rPr>
            </w:pPr>
            <w:r>
              <w:rPr>
                <w:rFonts w:ascii="Arial" w:hAnsi="Arial" w:cs="Arial"/>
                <w:sz w:val="20"/>
                <w:szCs w:val="20"/>
              </w:rPr>
              <w:t>In development</w:t>
            </w:r>
          </w:p>
        </w:tc>
        <w:tc>
          <w:tcPr>
            <w:tcW w:w="443" w:type="pct"/>
            <w:shd w:val="clear" w:color="auto" w:fill="auto"/>
          </w:tcPr>
          <w:p w:rsidR="00FA734F" w:rsidRDefault="00FA734F" w:rsidP="00E03348">
            <w:pPr>
              <w:rPr>
                <w:rFonts w:ascii="Arial" w:hAnsi="Arial" w:cs="Arial"/>
                <w:sz w:val="20"/>
                <w:szCs w:val="20"/>
              </w:rPr>
            </w:pPr>
          </w:p>
        </w:tc>
        <w:tc>
          <w:tcPr>
            <w:tcW w:w="287" w:type="pct"/>
          </w:tcPr>
          <w:p w:rsidR="00FA734F" w:rsidRDefault="00FA734F" w:rsidP="00E03348">
            <w:pPr>
              <w:rPr>
                <w:rFonts w:ascii="Arial" w:hAnsi="Arial" w:cs="Arial"/>
                <w:sz w:val="20"/>
                <w:szCs w:val="20"/>
              </w:rPr>
            </w:pPr>
          </w:p>
        </w:tc>
        <w:tc>
          <w:tcPr>
            <w:tcW w:w="1728" w:type="pct"/>
          </w:tcPr>
          <w:p w:rsidR="00FA734F" w:rsidRDefault="009C0D06" w:rsidP="00E03348">
            <w:pPr>
              <w:rPr>
                <w:rFonts w:ascii="Arial" w:hAnsi="Arial" w:cs="Arial"/>
                <w:sz w:val="20"/>
                <w:szCs w:val="20"/>
              </w:rPr>
            </w:pPr>
            <w:r>
              <w:rPr>
                <w:rFonts w:ascii="Arial" w:hAnsi="Arial" w:cs="Arial"/>
                <w:sz w:val="20"/>
                <w:szCs w:val="20"/>
              </w:rPr>
              <w:t xml:space="preserve">GS spoke to the NFDC training manager on 15/01/18. The development work has stalled as the EDG have not met since 08/17. GS explained that the offer of CITB support is still open. </w:t>
            </w:r>
          </w:p>
        </w:tc>
        <w:tc>
          <w:tcPr>
            <w:tcW w:w="461" w:type="pct"/>
          </w:tcPr>
          <w:p w:rsidR="00FA734F" w:rsidRPr="006E788F" w:rsidRDefault="00FA734F" w:rsidP="00E03348">
            <w:pPr>
              <w:rPr>
                <w:rFonts w:ascii="Arial" w:hAnsi="Arial" w:cs="Arial"/>
                <w:sz w:val="20"/>
                <w:szCs w:val="20"/>
              </w:rPr>
            </w:pPr>
          </w:p>
        </w:tc>
      </w:tr>
      <w:tr w:rsidR="00FA734F" w:rsidRPr="006E788F" w:rsidTr="009C0D06">
        <w:trPr>
          <w:trHeight w:val="285"/>
        </w:trPr>
        <w:tc>
          <w:tcPr>
            <w:tcW w:w="935" w:type="pct"/>
            <w:noWrap/>
          </w:tcPr>
          <w:p w:rsidR="00FA734F" w:rsidRDefault="009C0D06" w:rsidP="00E03348">
            <w:pPr>
              <w:rPr>
                <w:rFonts w:ascii="Arial" w:hAnsi="Arial" w:cs="Arial"/>
                <w:sz w:val="20"/>
                <w:szCs w:val="20"/>
              </w:rPr>
            </w:pPr>
            <w:r>
              <w:rPr>
                <w:rFonts w:ascii="Arial" w:hAnsi="Arial" w:cs="Arial"/>
                <w:sz w:val="20"/>
                <w:szCs w:val="20"/>
              </w:rPr>
              <w:t>Building Repair and Refurbishment Operative</w:t>
            </w:r>
          </w:p>
        </w:tc>
        <w:tc>
          <w:tcPr>
            <w:tcW w:w="435" w:type="pct"/>
          </w:tcPr>
          <w:p w:rsidR="00FA734F" w:rsidRDefault="009C0D06"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FA734F" w:rsidRDefault="009C0D06" w:rsidP="00E03348">
            <w:pPr>
              <w:rPr>
                <w:rFonts w:ascii="Arial" w:hAnsi="Arial" w:cs="Arial"/>
                <w:sz w:val="20"/>
                <w:szCs w:val="20"/>
              </w:rPr>
            </w:pPr>
            <w:r>
              <w:rPr>
                <w:rFonts w:ascii="Arial" w:hAnsi="Arial" w:cs="Arial"/>
                <w:sz w:val="20"/>
                <w:szCs w:val="20"/>
              </w:rPr>
              <w:t>In development</w:t>
            </w:r>
          </w:p>
        </w:tc>
        <w:tc>
          <w:tcPr>
            <w:tcW w:w="443" w:type="pct"/>
            <w:shd w:val="clear" w:color="auto" w:fill="auto"/>
          </w:tcPr>
          <w:p w:rsidR="00FA734F" w:rsidRDefault="009C0D06" w:rsidP="00E03348">
            <w:pPr>
              <w:rPr>
                <w:rFonts w:ascii="Arial" w:hAnsi="Arial" w:cs="Arial"/>
                <w:sz w:val="20"/>
                <w:szCs w:val="20"/>
              </w:rPr>
            </w:pPr>
            <w:r>
              <w:rPr>
                <w:rFonts w:ascii="Arial" w:hAnsi="Arial" w:cs="Arial"/>
                <w:sz w:val="20"/>
                <w:szCs w:val="20"/>
              </w:rPr>
              <w:t>Requires mapping</w:t>
            </w:r>
          </w:p>
        </w:tc>
        <w:tc>
          <w:tcPr>
            <w:tcW w:w="287" w:type="pct"/>
          </w:tcPr>
          <w:p w:rsidR="00FA734F" w:rsidRDefault="009C0D06" w:rsidP="00E03348">
            <w:pPr>
              <w:rPr>
                <w:rFonts w:ascii="Arial" w:hAnsi="Arial" w:cs="Arial"/>
                <w:sz w:val="20"/>
                <w:szCs w:val="20"/>
              </w:rPr>
            </w:pPr>
            <w:r>
              <w:rPr>
                <w:rFonts w:ascii="Arial" w:hAnsi="Arial" w:cs="Arial"/>
                <w:sz w:val="20"/>
                <w:szCs w:val="20"/>
              </w:rPr>
              <w:t>Yes</w:t>
            </w:r>
          </w:p>
        </w:tc>
        <w:tc>
          <w:tcPr>
            <w:tcW w:w="1728" w:type="pct"/>
          </w:tcPr>
          <w:p w:rsidR="00FA734F" w:rsidRDefault="0067387D" w:rsidP="00E03348">
            <w:pPr>
              <w:rPr>
                <w:rFonts w:ascii="Arial" w:hAnsi="Arial" w:cs="Arial"/>
                <w:sz w:val="20"/>
                <w:szCs w:val="20"/>
              </w:rPr>
            </w:pPr>
            <w:r>
              <w:rPr>
                <w:rFonts w:ascii="Arial" w:hAnsi="Arial" w:cs="Arial"/>
                <w:sz w:val="20"/>
                <w:szCs w:val="20"/>
              </w:rPr>
              <w:t xml:space="preserve">Lead employer has left the </w:t>
            </w:r>
            <w:proofErr w:type="gramStart"/>
            <w:r>
              <w:rPr>
                <w:rFonts w:ascii="Arial" w:hAnsi="Arial" w:cs="Arial"/>
                <w:sz w:val="20"/>
                <w:szCs w:val="20"/>
              </w:rPr>
              <w:t>group,</w:t>
            </w:r>
            <w:proofErr w:type="gramEnd"/>
            <w:r>
              <w:rPr>
                <w:rFonts w:ascii="Arial" w:hAnsi="Arial" w:cs="Arial"/>
                <w:sz w:val="20"/>
                <w:szCs w:val="20"/>
              </w:rPr>
              <w:t xml:space="preserve"> the RM is looking to reconstitute the group.</w:t>
            </w:r>
          </w:p>
        </w:tc>
        <w:tc>
          <w:tcPr>
            <w:tcW w:w="461" w:type="pct"/>
          </w:tcPr>
          <w:p w:rsidR="00FA734F" w:rsidRPr="006E788F" w:rsidRDefault="00FA734F" w:rsidP="00E03348">
            <w:pPr>
              <w:rPr>
                <w:rFonts w:ascii="Arial" w:hAnsi="Arial" w:cs="Arial"/>
                <w:sz w:val="20"/>
                <w:szCs w:val="20"/>
              </w:rPr>
            </w:pPr>
          </w:p>
        </w:tc>
      </w:tr>
      <w:tr w:rsidR="00753428" w:rsidRPr="006E788F" w:rsidTr="0067387D">
        <w:trPr>
          <w:trHeight w:val="285"/>
        </w:trPr>
        <w:tc>
          <w:tcPr>
            <w:tcW w:w="935" w:type="pct"/>
            <w:noWrap/>
          </w:tcPr>
          <w:p w:rsidR="00753428" w:rsidRPr="006E788F" w:rsidRDefault="00753428" w:rsidP="00753428">
            <w:pPr>
              <w:rPr>
                <w:rFonts w:ascii="Arial" w:hAnsi="Arial" w:cs="Arial"/>
                <w:sz w:val="20"/>
                <w:szCs w:val="20"/>
              </w:rPr>
            </w:pPr>
            <w:r>
              <w:rPr>
                <w:rFonts w:ascii="Arial" w:hAnsi="Arial" w:cs="Arial"/>
                <w:sz w:val="20"/>
                <w:szCs w:val="20"/>
              </w:rPr>
              <w:t>In-situ flooring operative</w:t>
            </w:r>
          </w:p>
        </w:tc>
        <w:tc>
          <w:tcPr>
            <w:tcW w:w="435" w:type="pct"/>
          </w:tcPr>
          <w:p w:rsidR="00753428" w:rsidRPr="006E788F" w:rsidRDefault="00753428" w:rsidP="0075342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00B050"/>
          </w:tcPr>
          <w:p w:rsidR="00753428" w:rsidRDefault="00753428" w:rsidP="007D3FC2">
            <w:pPr>
              <w:rPr>
                <w:rFonts w:ascii="Arial" w:hAnsi="Arial" w:cs="Arial"/>
                <w:sz w:val="20"/>
                <w:szCs w:val="20"/>
              </w:rPr>
            </w:pPr>
            <w:r>
              <w:rPr>
                <w:rFonts w:ascii="Arial" w:hAnsi="Arial" w:cs="Arial"/>
                <w:sz w:val="20"/>
                <w:szCs w:val="20"/>
              </w:rPr>
              <w:t>In development</w:t>
            </w:r>
          </w:p>
        </w:tc>
        <w:tc>
          <w:tcPr>
            <w:tcW w:w="443" w:type="pct"/>
            <w:shd w:val="clear" w:color="auto" w:fill="auto"/>
          </w:tcPr>
          <w:p w:rsidR="00753428" w:rsidRDefault="00753428" w:rsidP="001642DE">
            <w:pPr>
              <w:rPr>
                <w:rFonts w:ascii="Arial" w:hAnsi="Arial" w:cs="Arial"/>
                <w:sz w:val="20"/>
                <w:szCs w:val="20"/>
              </w:rPr>
            </w:pPr>
            <w:r>
              <w:rPr>
                <w:rFonts w:ascii="Arial" w:hAnsi="Arial" w:cs="Arial"/>
                <w:sz w:val="20"/>
                <w:szCs w:val="20"/>
              </w:rPr>
              <w:t xml:space="preserve">Requires </w:t>
            </w:r>
            <w:r w:rsidR="001642DE">
              <w:rPr>
                <w:rFonts w:ascii="Arial" w:hAnsi="Arial" w:cs="Arial"/>
                <w:sz w:val="20"/>
                <w:szCs w:val="20"/>
              </w:rPr>
              <w:t>m</w:t>
            </w:r>
            <w:r>
              <w:rPr>
                <w:rFonts w:ascii="Arial" w:hAnsi="Arial" w:cs="Arial"/>
                <w:sz w:val="20"/>
                <w:szCs w:val="20"/>
              </w:rPr>
              <w:t>apping</w:t>
            </w:r>
          </w:p>
        </w:tc>
        <w:tc>
          <w:tcPr>
            <w:tcW w:w="287" w:type="pct"/>
          </w:tcPr>
          <w:p w:rsidR="00753428" w:rsidRDefault="00EF27D9" w:rsidP="00E03348">
            <w:pPr>
              <w:rPr>
                <w:rFonts w:ascii="Arial" w:hAnsi="Arial" w:cs="Arial"/>
                <w:sz w:val="20"/>
                <w:szCs w:val="20"/>
              </w:rPr>
            </w:pPr>
            <w:r>
              <w:rPr>
                <w:rFonts w:ascii="Arial" w:hAnsi="Arial" w:cs="Arial"/>
                <w:sz w:val="20"/>
                <w:szCs w:val="20"/>
              </w:rPr>
              <w:t>TBC</w:t>
            </w:r>
          </w:p>
        </w:tc>
        <w:tc>
          <w:tcPr>
            <w:tcW w:w="1728" w:type="pct"/>
          </w:tcPr>
          <w:p w:rsidR="00753428" w:rsidRDefault="00753428" w:rsidP="00753428">
            <w:pPr>
              <w:rPr>
                <w:rFonts w:ascii="Arial" w:hAnsi="Arial" w:cs="Arial"/>
                <w:sz w:val="20"/>
                <w:szCs w:val="20"/>
              </w:rPr>
            </w:pPr>
            <w:r>
              <w:rPr>
                <w:rFonts w:ascii="Arial" w:hAnsi="Arial" w:cs="Arial"/>
                <w:sz w:val="20"/>
                <w:szCs w:val="20"/>
              </w:rPr>
              <w:t>Approval to proceed with development of standard received 02/03/18.</w:t>
            </w:r>
          </w:p>
        </w:tc>
        <w:tc>
          <w:tcPr>
            <w:tcW w:w="461" w:type="pct"/>
          </w:tcPr>
          <w:p w:rsidR="00753428" w:rsidRPr="006E788F" w:rsidRDefault="00753428" w:rsidP="00E03348">
            <w:pPr>
              <w:rPr>
                <w:rFonts w:ascii="Arial" w:hAnsi="Arial" w:cs="Arial"/>
                <w:sz w:val="20"/>
                <w:szCs w:val="20"/>
              </w:rPr>
            </w:pPr>
          </w:p>
        </w:tc>
      </w:tr>
    </w:tbl>
    <w:p w:rsidR="00D70CF8" w:rsidRPr="006E788F" w:rsidRDefault="00D70CF8">
      <w:pPr>
        <w:rPr>
          <w:rFonts w:ascii="Arial" w:hAnsi="Arial" w:cs="Arial"/>
          <w:b/>
          <w:sz w:val="20"/>
          <w:szCs w:val="20"/>
        </w:rPr>
      </w:pPr>
    </w:p>
    <w:p w:rsidR="00590200" w:rsidRDefault="00590200">
      <w:pPr>
        <w:rPr>
          <w:rFonts w:ascii="Arial" w:hAnsi="Arial" w:cs="Arial"/>
          <w:b/>
          <w:sz w:val="20"/>
          <w:szCs w:val="20"/>
        </w:rPr>
      </w:pPr>
      <w:r>
        <w:rPr>
          <w:rFonts w:ascii="Arial" w:hAnsi="Arial" w:cs="Arial"/>
          <w:b/>
          <w:sz w:val="20"/>
          <w:szCs w:val="20"/>
        </w:rPr>
        <w:br w:type="page"/>
      </w:r>
    </w:p>
    <w:p w:rsidR="00FA734F" w:rsidRDefault="009C0D06" w:rsidP="00FA734F">
      <w:pPr>
        <w:rPr>
          <w:rFonts w:ascii="Arial" w:hAnsi="Arial" w:cs="Arial"/>
          <w:sz w:val="20"/>
          <w:szCs w:val="20"/>
        </w:rPr>
      </w:pPr>
      <w:r>
        <w:rPr>
          <w:rFonts w:ascii="Arial" w:hAnsi="Arial" w:cs="Arial"/>
          <w:b/>
          <w:sz w:val="20"/>
          <w:szCs w:val="20"/>
        </w:rPr>
        <w:t>Section C</w:t>
      </w:r>
      <w:r w:rsidR="00FA734F" w:rsidRPr="006E788F">
        <w:rPr>
          <w:rFonts w:ascii="Arial" w:hAnsi="Arial" w:cs="Arial"/>
          <w:b/>
          <w:sz w:val="20"/>
          <w:szCs w:val="20"/>
        </w:rPr>
        <w:t xml:space="preserve">: </w:t>
      </w:r>
      <w:r w:rsidR="00FA734F" w:rsidRPr="006E788F">
        <w:rPr>
          <w:rFonts w:ascii="Arial" w:hAnsi="Arial" w:cs="Arial"/>
          <w:sz w:val="20"/>
          <w:szCs w:val="20"/>
        </w:rPr>
        <w:t>Occupatio</w:t>
      </w:r>
      <w:r>
        <w:rPr>
          <w:rFonts w:ascii="Arial" w:hAnsi="Arial" w:cs="Arial"/>
          <w:sz w:val="20"/>
          <w:szCs w:val="20"/>
        </w:rPr>
        <w:t>ns for which Expression of Interest is in Development</w:t>
      </w:r>
    </w:p>
    <w:tbl>
      <w:tblPr>
        <w:tblStyle w:val="TableGrid"/>
        <w:tblW w:w="4339" w:type="pct"/>
        <w:tblLayout w:type="fixed"/>
        <w:tblLook w:val="04A0" w:firstRow="1" w:lastRow="0" w:firstColumn="1" w:lastColumn="0" w:noHBand="0" w:noVBand="1"/>
      </w:tblPr>
      <w:tblGrid>
        <w:gridCol w:w="2300"/>
        <w:gridCol w:w="1070"/>
        <w:gridCol w:w="1749"/>
        <w:gridCol w:w="1090"/>
        <w:gridCol w:w="706"/>
        <w:gridCol w:w="4251"/>
        <w:gridCol w:w="1134"/>
      </w:tblGrid>
      <w:tr w:rsidR="009C0D06" w:rsidRPr="006E788F" w:rsidTr="00E03348">
        <w:trPr>
          <w:trHeight w:val="523"/>
          <w:tblHeader/>
        </w:trPr>
        <w:tc>
          <w:tcPr>
            <w:tcW w:w="935" w:type="pct"/>
            <w:shd w:val="clear" w:color="auto" w:fill="BFBFBF" w:themeFill="background1" w:themeFillShade="BF"/>
            <w:noWrap/>
          </w:tcPr>
          <w:p w:rsidR="009C0D06" w:rsidRPr="006E788F" w:rsidRDefault="009C0D06" w:rsidP="00E03348">
            <w:pPr>
              <w:rPr>
                <w:rFonts w:ascii="Arial" w:hAnsi="Arial" w:cs="Arial"/>
                <w:b/>
                <w:sz w:val="20"/>
                <w:szCs w:val="20"/>
              </w:rPr>
            </w:pPr>
            <w:r w:rsidRPr="006E788F">
              <w:rPr>
                <w:rFonts w:ascii="Arial" w:hAnsi="Arial" w:cs="Arial"/>
                <w:b/>
                <w:sz w:val="20"/>
                <w:szCs w:val="20"/>
              </w:rPr>
              <w:t>Apprenticeship Standard</w:t>
            </w:r>
          </w:p>
        </w:tc>
        <w:tc>
          <w:tcPr>
            <w:tcW w:w="435" w:type="pct"/>
            <w:shd w:val="clear" w:color="auto" w:fill="BFBFBF" w:themeFill="background1" w:themeFillShade="BF"/>
          </w:tcPr>
          <w:p w:rsidR="009C0D06" w:rsidRPr="006E788F" w:rsidRDefault="009C0D06" w:rsidP="00E03348">
            <w:pPr>
              <w:jc w:val="center"/>
              <w:rPr>
                <w:rFonts w:ascii="Arial" w:hAnsi="Arial" w:cs="Arial"/>
                <w:b/>
                <w:sz w:val="20"/>
                <w:szCs w:val="20"/>
              </w:rPr>
            </w:pPr>
            <w:r w:rsidRPr="006E788F">
              <w:rPr>
                <w:rFonts w:ascii="Arial" w:hAnsi="Arial" w:cs="Arial"/>
                <w:b/>
                <w:sz w:val="20"/>
                <w:szCs w:val="20"/>
              </w:rPr>
              <w:t>CITB Support</w:t>
            </w:r>
          </w:p>
        </w:tc>
        <w:tc>
          <w:tcPr>
            <w:tcW w:w="711" w:type="pct"/>
            <w:shd w:val="clear" w:color="auto" w:fill="BFBFBF" w:themeFill="background1" w:themeFillShade="BF"/>
          </w:tcPr>
          <w:p w:rsidR="009C0D06" w:rsidRPr="006E788F" w:rsidRDefault="009C0D06" w:rsidP="00E03348">
            <w:pPr>
              <w:rPr>
                <w:rFonts w:ascii="Arial" w:hAnsi="Arial" w:cs="Arial"/>
                <w:b/>
                <w:sz w:val="20"/>
                <w:szCs w:val="20"/>
              </w:rPr>
            </w:pPr>
            <w:r>
              <w:rPr>
                <w:rFonts w:ascii="Arial" w:hAnsi="Arial" w:cs="Arial"/>
                <w:b/>
                <w:sz w:val="20"/>
                <w:szCs w:val="20"/>
              </w:rPr>
              <w:t>Status</w:t>
            </w:r>
          </w:p>
        </w:tc>
        <w:tc>
          <w:tcPr>
            <w:tcW w:w="443" w:type="pct"/>
            <w:shd w:val="clear" w:color="auto" w:fill="BFBFBF" w:themeFill="background1" w:themeFillShade="BF"/>
          </w:tcPr>
          <w:p w:rsidR="009C0D06" w:rsidRPr="006E788F" w:rsidRDefault="009C0D06" w:rsidP="00E03348">
            <w:pPr>
              <w:rPr>
                <w:rFonts w:ascii="Arial" w:hAnsi="Arial" w:cs="Arial"/>
                <w:b/>
                <w:sz w:val="20"/>
                <w:szCs w:val="20"/>
              </w:rPr>
            </w:pPr>
            <w:r>
              <w:rPr>
                <w:rFonts w:ascii="Arial" w:hAnsi="Arial" w:cs="Arial"/>
                <w:b/>
                <w:sz w:val="20"/>
                <w:szCs w:val="20"/>
              </w:rPr>
              <w:t>CSCS</w:t>
            </w:r>
          </w:p>
        </w:tc>
        <w:tc>
          <w:tcPr>
            <w:tcW w:w="287" w:type="pct"/>
            <w:shd w:val="clear" w:color="auto" w:fill="BFBFBF" w:themeFill="background1" w:themeFillShade="BF"/>
          </w:tcPr>
          <w:p w:rsidR="009C0D06" w:rsidRPr="006E788F" w:rsidRDefault="009C0D06" w:rsidP="00E03348">
            <w:pPr>
              <w:rPr>
                <w:rFonts w:ascii="Arial" w:hAnsi="Arial" w:cs="Arial"/>
                <w:b/>
                <w:sz w:val="20"/>
                <w:szCs w:val="20"/>
              </w:rPr>
            </w:pPr>
            <w:r>
              <w:rPr>
                <w:rFonts w:ascii="Arial" w:hAnsi="Arial" w:cs="Arial"/>
                <w:b/>
                <w:sz w:val="20"/>
                <w:szCs w:val="20"/>
              </w:rPr>
              <w:t>CITB EQA</w:t>
            </w:r>
          </w:p>
        </w:tc>
        <w:tc>
          <w:tcPr>
            <w:tcW w:w="1728" w:type="pct"/>
            <w:shd w:val="clear" w:color="auto" w:fill="BFBFBF" w:themeFill="background1" w:themeFillShade="BF"/>
          </w:tcPr>
          <w:p w:rsidR="009C0D06" w:rsidRPr="006E788F" w:rsidRDefault="009C0D06" w:rsidP="00E03348">
            <w:pPr>
              <w:rPr>
                <w:rFonts w:ascii="Arial" w:hAnsi="Arial" w:cs="Arial"/>
                <w:b/>
                <w:sz w:val="20"/>
                <w:szCs w:val="20"/>
              </w:rPr>
            </w:pPr>
            <w:r w:rsidRPr="006E788F">
              <w:rPr>
                <w:rFonts w:ascii="Arial" w:hAnsi="Arial" w:cs="Arial"/>
                <w:b/>
                <w:sz w:val="20"/>
                <w:szCs w:val="20"/>
              </w:rPr>
              <w:t>Comments</w:t>
            </w:r>
          </w:p>
        </w:tc>
        <w:tc>
          <w:tcPr>
            <w:tcW w:w="461" w:type="pct"/>
            <w:shd w:val="clear" w:color="auto" w:fill="BFBFBF" w:themeFill="background1" w:themeFillShade="BF"/>
          </w:tcPr>
          <w:p w:rsidR="009C0D06" w:rsidRPr="006E788F" w:rsidRDefault="009C0D06" w:rsidP="00E03348">
            <w:pPr>
              <w:rPr>
                <w:rFonts w:ascii="Arial" w:hAnsi="Arial" w:cs="Arial"/>
                <w:b/>
                <w:sz w:val="20"/>
                <w:szCs w:val="20"/>
              </w:rPr>
            </w:pPr>
            <w:r>
              <w:rPr>
                <w:rFonts w:ascii="Arial" w:hAnsi="Arial" w:cs="Arial"/>
                <w:b/>
                <w:sz w:val="20"/>
                <w:szCs w:val="20"/>
              </w:rPr>
              <w:t>Target Delivery Date</w:t>
            </w:r>
          </w:p>
        </w:tc>
      </w:tr>
      <w:tr w:rsidR="009C0D06" w:rsidRPr="005004FE" w:rsidTr="005422F5">
        <w:trPr>
          <w:trHeight w:val="855"/>
        </w:trPr>
        <w:tc>
          <w:tcPr>
            <w:tcW w:w="935" w:type="pct"/>
            <w:noWrap/>
          </w:tcPr>
          <w:p w:rsidR="009C0D06" w:rsidRPr="006E788F" w:rsidRDefault="005422F5" w:rsidP="00E03348">
            <w:pPr>
              <w:rPr>
                <w:rFonts w:ascii="Arial" w:hAnsi="Arial" w:cs="Arial"/>
                <w:sz w:val="20"/>
                <w:szCs w:val="20"/>
              </w:rPr>
            </w:pPr>
            <w:r>
              <w:rPr>
                <w:rFonts w:ascii="Arial" w:hAnsi="Arial" w:cs="Arial"/>
                <w:sz w:val="20"/>
                <w:szCs w:val="20"/>
              </w:rPr>
              <w:t>Insulation and Building Treatments</w:t>
            </w:r>
          </w:p>
        </w:tc>
        <w:tc>
          <w:tcPr>
            <w:tcW w:w="435" w:type="pct"/>
          </w:tcPr>
          <w:p w:rsidR="009C0D06" w:rsidRPr="006E788F" w:rsidRDefault="005422F5"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FF0000"/>
          </w:tcPr>
          <w:p w:rsidR="003D2D06" w:rsidRDefault="003D2D06" w:rsidP="00E03348">
            <w:pPr>
              <w:rPr>
                <w:rFonts w:ascii="Arial" w:hAnsi="Arial" w:cs="Arial"/>
                <w:sz w:val="20"/>
                <w:szCs w:val="20"/>
              </w:rPr>
            </w:pPr>
            <w:r>
              <w:rPr>
                <w:rFonts w:ascii="Arial" w:hAnsi="Arial" w:cs="Arial"/>
                <w:sz w:val="20"/>
                <w:szCs w:val="20"/>
              </w:rPr>
              <w:t xml:space="preserve">Original </w:t>
            </w:r>
          </w:p>
          <w:p w:rsidR="009C0D06" w:rsidRPr="006E788F" w:rsidRDefault="005422F5" w:rsidP="00E03348">
            <w:pPr>
              <w:rPr>
                <w:rFonts w:ascii="Arial" w:hAnsi="Arial" w:cs="Arial"/>
                <w:sz w:val="20"/>
                <w:szCs w:val="20"/>
              </w:rPr>
            </w:pPr>
            <w:r>
              <w:rPr>
                <w:rFonts w:ascii="Arial" w:hAnsi="Arial" w:cs="Arial"/>
                <w:sz w:val="20"/>
                <w:szCs w:val="20"/>
              </w:rPr>
              <w:t>EOI rejected</w:t>
            </w:r>
          </w:p>
        </w:tc>
        <w:tc>
          <w:tcPr>
            <w:tcW w:w="443" w:type="pct"/>
            <w:shd w:val="clear" w:color="auto" w:fill="auto"/>
          </w:tcPr>
          <w:p w:rsidR="009C0D06" w:rsidRPr="006E788F" w:rsidRDefault="005422F5" w:rsidP="00E03348">
            <w:pPr>
              <w:rPr>
                <w:rFonts w:ascii="Arial" w:hAnsi="Arial" w:cs="Arial"/>
                <w:sz w:val="20"/>
                <w:szCs w:val="20"/>
              </w:rPr>
            </w:pPr>
            <w:r>
              <w:rPr>
                <w:rFonts w:ascii="Arial" w:hAnsi="Arial" w:cs="Arial"/>
                <w:sz w:val="20"/>
                <w:szCs w:val="20"/>
              </w:rPr>
              <w:t>NA</w:t>
            </w:r>
          </w:p>
        </w:tc>
        <w:tc>
          <w:tcPr>
            <w:tcW w:w="287" w:type="pct"/>
          </w:tcPr>
          <w:p w:rsidR="009C0D06" w:rsidRPr="005004FE" w:rsidRDefault="005422F5" w:rsidP="00E03348">
            <w:pPr>
              <w:rPr>
                <w:rFonts w:ascii="Arial" w:hAnsi="Arial" w:cs="Arial"/>
                <w:color w:val="000000"/>
                <w:sz w:val="20"/>
                <w:szCs w:val="20"/>
              </w:rPr>
            </w:pPr>
            <w:r>
              <w:rPr>
                <w:rFonts w:ascii="Arial" w:hAnsi="Arial" w:cs="Arial"/>
                <w:color w:val="000000"/>
                <w:sz w:val="20"/>
                <w:szCs w:val="20"/>
              </w:rPr>
              <w:t>NA</w:t>
            </w:r>
          </w:p>
        </w:tc>
        <w:tc>
          <w:tcPr>
            <w:tcW w:w="1728" w:type="pct"/>
          </w:tcPr>
          <w:p w:rsidR="009C0D06" w:rsidRPr="006E788F" w:rsidRDefault="005422F5" w:rsidP="00A11066">
            <w:pPr>
              <w:rPr>
                <w:rFonts w:ascii="Arial" w:hAnsi="Arial" w:cs="Arial"/>
                <w:color w:val="000000"/>
                <w:sz w:val="20"/>
                <w:szCs w:val="20"/>
              </w:rPr>
            </w:pPr>
            <w:r>
              <w:rPr>
                <w:rFonts w:ascii="Arial" w:hAnsi="Arial" w:cs="Arial"/>
                <w:color w:val="000000"/>
                <w:sz w:val="20"/>
                <w:szCs w:val="20"/>
              </w:rPr>
              <w:t xml:space="preserve">EOI rejected in April 17 and is currently on hold. </w:t>
            </w:r>
            <w:r w:rsidR="00A11066">
              <w:rPr>
                <w:rFonts w:ascii="Arial" w:hAnsi="Arial" w:cs="Arial"/>
                <w:color w:val="000000"/>
                <w:sz w:val="20"/>
                <w:szCs w:val="20"/>
              </w:rPr>
              <w:t>PCA have submitted an EOI for Specialist Damp and Timber Operative.</w:t>
            </w:r>
          </w:p>
        </w:tc>
        <w:tc>
          <w:tcPr>
            <w:tcW w:w="461" w:type="pct"/>
          </w:tcPr>
          <w:p w:rsidR="009C0D06" w:rsidRPr="005004FE" w:rsidRDefault="009C0D06" w:rsidP="00E03348">
            <w:pPr>
              <w:rPr>
                <w:rFonts w:ascii="Arial" w:hAnsi="Arial" w:cs="Arial"/>
                <w:color w:val="000000"/>
                <w:sz w:val="20"/>
                <w:szCs w:val="20"/>
              </w:rPr>
            </w:pPr>
          </w:p>
        </w:tc>
      </w:tr>
      <w:tr w:rsidR="00280BE0" w:rsidRPr="005004FE" w:rsidTr="00280BE0">
        <w:trPr>
          <w:trHeight w:val="855"/>
        </w:trPr>
        <w:tc>
          <w:tcPr>
            <w:tcW w:w="935" w:type="pct"/>
            <w:noWrap/>
          </w:tcPr>
          <w:p w:rsidR="00280BE0" w:rsidRDefault="00280BE0" w:rsidP="00E03348">
            <w:pPr>
              <w:rPr>
                <w:rFonts w:ascii="Arial" w:hAnsi="Arial" w:cs="Arial"/>
                <w:sz w:val="20"/>
                <w:szCs w:val="20"/>
              </w:rPr>
            </w:pPr>
            <w:r>
              <w:rPr>
                <w:rFonts w:ascii="Arial" w:hAnsi="Arial" w:cs="Arial"/>
                <w:sz w:val="20"/>
                <w:szCs w:val="20"/>
              </w:rPr>
              <w:t>Modular and Portable Building Technician</w:t>
            </w:r>
          </w:p>
        </w:tc>
        <w:tc>
          <w:tcPr>
            <w:tcW w:w="435" w:type="pct"/>
          </w:tcPr>
          <w:p w:rsidR="00280BE0" w:rsidRDefault="00280BE0" w:rsidP="00E03348">
            <w:pPr>
              <w:jc w:val="center"/>
              <w:rPr>
                <w:rFonts w:ascii="Arial" w:hAnsi="Arial" w:cs="Arial"/>
                <w:color w:val="000000"/>
                <w:sz w:val="20"/>
                <w:szCs w:val="20"/>
              </w:rPr>
            </w:pPr>
            <w:r>
              <w:rPr>
                <w:rFonts w:ascii="Arial" w:hAnsi="Arial" w:cs="Arial"/>
                <w:color w:val="000000"/>
                <w:sz w:val="20"/>
                <w:szCs w:val="20"/>
              </w:rPr>
              <w:t>Yes</w:t>
            </w:r>
          </w:p>
        </w:tc>
        <w:tc>
          <w:tcPr>
            <w:tcW w:w="711" w:type="pct"/>
            <w:shd w:val="clear" w:color="auto" w:fill="00B050"/>
          </w:tcPr>
          <w:p w:rsidR="00280BE0" w:rsidRDefault="003D2D06" w:rsidP="003D2D06">
            <w:pPr>
              <w:rPr>
                <w:rFonts w:ascii="Arial" w:hAnsi="Arial" w:cs="Arial"/>
                <w:sz w:val="20"/>
                <w:szCs w:val="20"/>
              </w:rPr>
            </w:pPr>
            <w:r>
              <w:rPr>
                <w:rFonts w:ascii="Arial" w:hAnsi="Arial" w:cs="Arial"/>
                <w:sz w:val="20"/>
                <w:szCs w:val="20"/>
              </w:rPr>
              <w:t xml:space="preserve">In development </w:t>
            </w:r>
          </w:p>
        </w:tc>
        <w:tc>
          <w:tcPr>
            <w:tcW w:w="443" w:type="pct"/>
            <w:shd w:val="clear" w:color="auto" w:fill="auto"/>
          </w:tcPr>
          <w:p w:rsidR="00280BE0" w:rsidRDefault="00280BE0" w:rsidP="00E03348">
            <w:pPr>
              <w:rPr>
                <w:rFonts w:ascii="Arial" w:hAnsi="Arial" w:cs="Arial"/>
                <w:sz w:val="20"/>
                <w:szCs w:val="20"/>
              </w:rPr>
            </w:pPr>
          </w:p>
        </w:tc>
        <w:tc>
          <w:tcPr>
            <w:tcW w:w="287" w:type="pct"/>
          </w:tcPr>
          <w:p w:rsidR="00280BE0" w:rsidRDefault="00280BE0" w:rsidP="00E03348">
            <w:pPr>
              <w:rPr>
                <w:rFonts w:ascii="Arial" w:hAnsi="Arial" w:cs="Arial"/>
                <w:color w:val="000000"/>
                <w:sz w:val="20"/>
                <w:szCs w:val="20"/>
              </w:rPr>
            </w:pPr>
          </w:p>
        </w:tc>
        <w:tc>
          <w:tcPr>
            <w:tcW w:w="1728" w:type="pct"/>
          </w:tcPr>
          <w:p w:rsidR="00280BE0" w:rsidRDefault="00280BE0" w:rsidP="00280BE0">
            <w:pPr>
              <w:rPr>
                <w:rFonts w:ascii="Arial" w:hAnsi="Arial" w:cs="Arial"/>
                <w:color w:val="000000"/>
                <w:sz w:val="20"/>
                <w:szCs w:val="20"/>
              </w:rPr>
            </w:pPr>
            <w:r>
              <w:rPr>
                <w:rFonts w:ascii="Arial" w:hAnsi="Arial" w:cs="Arial"/>
                <w:color w:val="000000"/>
                <w:sz w:val="20"/>
                <w:szCs w:val="20"/>
              </w:rPr>
              <w:t>Initial meeting took place 6</w:t>
            </w:r>
            <w:r w:rsidRPr="00280BE0">
              <w:rPr>
                <w:rFonts w:ascii="Arial" w:hAnsi="Arial" w:cs="Arial"/>
                <w:color w:val="000000"/>
                <w:sz w:val="20"/>
                <w:szCs w:val="20"/>
                <w:vertAlign w:val="superscript"/>
              </w:rPr>
              <w:t>th</w:t>
            </w:r>
            <w:r>
              <w:rPr>
                <w:rFonts w:ascii="Arial" w:hAnsi="Arial" w:cs="Arial"/>
                <w:color w:val="000000"/>
                <w:sz w:val="20"/>
                <w:szCs w:val="20"/>
              </w:rPr>
              <w:t xml:space="preserve"> March. Submission of EOI scheduled for 11</w:t>
            </w:r>
            <w:r w:rsidRPr="00280BE0">
              <w:rPr>
                <w:rFonts w:ascii="Arial" w:hAnsi="Arial" w:cs="Arial"/>
                <w:color w:val="000000"/>
                <w:sz w:val="20"/>
                <w:szCs w:val="20"/>
                <w:vertAlign w:val="superscript"/>
              </w:rPr>
              <w:t>th</w:t>
            </w:r>
            <w:r>
              <w:rPr>
                <w:rFonts w:ascii="Arial" w:hAnsi="Arial" w:cs="Arial"/>
                <w:color w:val="000000"/>
                <w:sz w:val="20"/>
                <w:szCs w:val="20"/>
              </w:rPr>
              <w:t xml:space="preserve"> April. Assembly Technician EDG may collaborate with this standard. Next meeting 29</w:t>
            </w:r>
            <w:r w:rsidRPr="00280BE0">
              <w:rPr>
                <w:rFonts w:ascii="Arial" w:hAnsi="Arial" w:cs="Arial"/>
                <w:color w:val="000000"/>
                <w:sz w:val="20"/>
                <w:szCs w:val="20"/>
                <w:vertAlign w:val="superscript"/>
              </w:rPr>
              <w:t>th</w:t>
            </w:r>
            <w:r>
              <w:rPr>
                <w:rFonts w:ascii="Arial" w:hAnsi="Arial" w:cs="Arial"/>
                <w:color w:val="000000"/>
                <w:sz w:val="20"/>
                <w:szCs w:val="20"/>
              </w:rPr>
              <w:t xml:space="preserve"> March 2018.</w:t>
            </w:r>
          </w:p>
        </w:tc>
        <w:tc>
          <w:tcPr>
            <w:tcW w:w="461" w:type="pct"/>
          </w:tcPr>
          <w:p w:rsidR="00280BE0" w:rsidRPr="005004FE" w:rsidRDefault="00280BE0" w:rsidP="00E03348">
            <w:pPr>
              <w:rPr>
                <w:rFonts w:ascii="Arial" w:hAnsi="Arial" w:cs="Arial"/>
                <w:color w:val="000000"/>
                <w:sz w:val="20"/>
                <w:szCs w:val="20"/>
              </w:rPr>
            </w:pPr>
          </w:p>
        </w:tc>
      </w:tr>
      <w:tr w:rsidR="00C301C3" w:rsidRPr="005004FE" w:rsidTr="005422F5">
        <w:trPr>
          <w:trHeight w:val="855"/>
        </w:trPr>
        <w:tc>
          <w:tcPr>
            <w:tcW w:w="935" w:type="pct"/>
            <w:noWrap/>
          </w:tcPr>
          <w:p w:rsidR="00C301C3" w:rsidRDefault="00C301C3" w:rsidP="0067387D">
            <w:pPr>
              <w:rPr>
                <w:rFonts w:ascii="Arial" w:hAnsi="Arial" w:cs="Arial"/>
                <w:sz w:val="20"/>
                <w:szCs w:val="20"/>
              </w:rPr>
            </w:pPr>
            <w:r w:rsidRPr="006E788F">
              <w:rPr>
                <w:rFonts w:ascii="Arial" w:hAnsi="Arial" w:cs="Arial"/>
                <w:sz w:val="20"/>
                <w:szCs w:val="20"/>
              </w:rPr>
              <w:t>Highways Maintenance Supervisor</w:t>
            </w:r>
          </w:p>
          <w:p w:rsidR="00C301C3" w:rsidRPr="006E788F" w:rsidRDefault="00C301C3" w:rsidP="0067387D">
            <w:pPr>
              <w:rPr>
                <w:rFonts w:ascii="Arial" w:hAnsi="Arial" w:cs="Arial"/>
                <w:sz w:val="20"/>
                <w:szCs w:val="20"/>
              </w:rPr>
            </w:pPr>
            <w:r>
              <w:rPr>
                <w:rFonts w:ascii="Arial" w:hAnsi="Arial" w:cs="Arial"/>
                <w:sz w:val="20"/>
                <w:szCs w:val="20"/>
              </w:rPr>
              <w:t>(Level 3)</w:t>
            </w:r>
          </w:p>
        </w:tc>
        <w:tc>
          <w:tcPr>
            <w:tcW w:w="435" w:type="pct"/>
          </w:tcPr>
          <w:p w:rsidR="00C301C3" w:rsidRPr="006E788F" w:rsidRDefault="00C301C3" w:rsidP="0067387D">
            <w:pPr>
              <w:jc w:val="center"/>
              <w:rPr>
                <w:rFonts w:ascii="Arial" w:hAnsi="Arial" w:cs="Arial"/>
                <w:color w:val="000000"/>
                <w:sz w:val="20"/>
                <w:szCs w:val="20"/>
              </w:rPr>
            </w:pPr>
            <w:r w:rsidRPr="006E788F">
              <w:rPr>
                <w:rFonts w:ascii="Arial" w:hAnsi="Arial" w:cs="Arial"/>
                <w:color w:val="000000"/>
                <w:sz w:val="20"/>
                <w:szCs w:val="20"/>
              </w:rPr>
              <w:t>No (BAM Nuttall)</w:t>
            </w:r>
          </w:p>
        </w:tc>
        <w:tc>
          <w:tcPr>
            <w:tcW w:w="711" w:type="pct"/>
            <w:shd w:val="clear" w:color="auto" w:fill="FF0000"/>
          </w:tcPr>
          <w:p w:rsidR="00C301C3" w:rsidRDefault="003D2D06" w:rsidP="0067387D">
            <w:pPr>
              <w:rPr>
                <w:rFonts w:ascii="Arial" w:hAnsi="Arial" w:cs="Arial"/>
                <w:sz w:val="20"/>
                <w:szCs w:val="20"/>
              </w:rPr>
            </w:pPr>
            <w:r>
              <w:rPr>
                <w:rFonts w:ascii="Arial" w:hAnsi="Arial" w:cs="Arial"/>
                <w:sz w:val="20"/>
                <w:szCs w:val="20"/>
              </w:rPr>
              <w:t>In development</w:t>
            </w:r>
          </w:p>
          <w:p w:rsidR="003D2D06" w:rsidRPr="006E788F" w:rsidRDefault="003D2D06" w:rsidP="0067387D">
            <w:pPr>
              <w:rPr>
                <w:rFonts w:ascii="Arial" w:hAnsi="Arial" w:cs="Arial"/>
                <w:sz w:val="20"/>
                <w:szCs w:val="20"/>
              </w:rPr>
            </w:pPr>
          </w:p>
        </w:tc>
        <w:tc>
          <w:tcPr>
            <w:tcW w:w="443" w:type="pct"/>
            <w:shd w:val="clear" w:color="auto" w:fill="auto"/>
          </w:tcPr>
          <w:p w:rsidR="00C301C3" w:rsidRPr="006E788F" w:rsidRDefault="00C301C3" w:rsidP="003D2D06">
            <w:pPr>
              <w:rPr>
                <w:rFonts w:ascii="Arial" w:hAnsi="Arial" w:cs="Arial"/>
                <w:sz w:val="20"/>
                <w:szCs w:val="20"/>
              </w:rPr>
            </w:pPr>
            <w:r>
              <w:rPr>
                <w:rFonts w:ascii="Arial" w:hAnsi="Arial" w:cs="Arial"/>
                <w:sz w:val="20"/>
                <w:szCs w:val="20"/>
              </w:rPr>
              <w:t xml:space="preserve">Requires </w:t>
            </w:r>
            <w:r w:rsidR="003D2D06">
              <w:rPr>
                <w:rFonts w:ascii="Arial" w:hAnsi="Arial" w:cs="Arial"/>
                <w:sz w:val="20"/>
                <w:szCs w:val="20"/>
              </w:rPr>
              <w:t>m</w:t>
            </w:r>
            <w:r>
              <w:rPr>
                <w:rFonts w:ascii="Arial" w:hAnsi="Arial" w:cs="Arial"/>
                <w:sz w:val="20"/>
                <w:szCs w:val="20"/>
              </w:rPr>
              <w:t>apping</w:t>
            </w:r>
          </w:p>
        </w:tc>
        <w:tc>
          <w:tcPr>
            <w:tcW w:w="287" w:type="pct"/>
          </w:tcPr>
          <w:p w:rsidR="00C301C3" w:rsidRPr="006E788F" w:rsidRDefault="00C301C3" w:rsidP="0067387D">
            <w:pPr>
              <w:rPr>
                <w:rFonts w:ascii="Arial" w:hAnsi="Arial" w:cs="Arial"/>
                <w:sz w:val="20"/>
                <w:szCs w:val="20"/>
              </w:rPr>
            </w:pPr>
          </w:p>
        </w:tc>
        <w:tc>
          <w:tcPr>
            <w:tcW w:w="1728" w:type="pct"/>
          </w:tcPr>
          <w:p w:rsidR="00C301C3" w:rsidRPr="006E788F" w:rsidRDefault="00C301C3" w:rsidP="00530D6F">
            <w:pPr>
              <w:rPr>
                <w:rFonts w:ascii="Arial" w:hAnsi="Arial" w:cs="Arial"/>
                <w:sz w:val="20"/>
                <w:szCs w:val="20"/>
              </w:rPr>
            </w:pPr>
            <w:r w:rsidRPr="006E788F">
              <w:rPr>
                <w:rFonts w:ascii="Arial" w:hAnsi="Arial" w:cs="Arial"/>
                <w:sz w:val="20"/>
                <w:szCs w:val="20"/>
              </w:rPr>
              <w:t>NH advised that the</w:t>
            </w:r>
            <w:r w:rsidR="00530D6F">
              <w:rPr>
                <w:rFonts w:ascii="Arial" w:hAnsi="Arial" w:cs="Arial"/>
                <w:sz w:val="20"/>
                <w:szCs w:val="20"/>
              </w:rPr>
              <w:t xml:space="preserve"> IfA are in the process of confirming a funding band, so the development work for this apprenticeship will commence once the Highways Operative AP has been approved.</w:t>
            </w:r>
          </w:p>
        </w:tc>
        <w:tc>
          <w:tcPr>
            <w:tcW w:w="461" w:type="pct"/>
          </w:tcPr>
          <w:p w:rsidR="00C301C3" w:rsidRPr="005004FE" w:rsidRDefault="00C301C3" w:rsidP="00E03348">
            <w:pPr>
              <w:rPr>
                <w:rFonts w:ascii="Arial" w:hAnsi="Arial" w:cs="Arial"/>
                <w:color w:val="000000"/>
                <w:sz w:val="20"/>
                <w:szCs w:val="20"/>
              </w:rPr>
            </w:pPr>
          </w:p>
        </w:tc>
      </w:tr>
    </w:tbl>
    <w:p w:rsidR="009C0D06" w:rsidRPr="006E788F" w:rsidRDefault="009C0D06" w:rsidP="00FA734F">
      <w:pPr>
        <w:rPr>
          <w:rFonts w:ascii="Arial" w:hAnsi="Arial" w:cs="Arial"/>
          <w:sz w:val="20"/>
          <w:szCs w:val="20"/>
        </w:rPr>
      </w:pPr>
    </w:p>
    <w:p w:rsidR="00FA734F" w:rsidRDefault="00FA734F">
      <w:pPr>
        <w:rPr>
          <w:rFonts w:ascii="Arial" w:hAnsi="Arial" w:cs="Arial"/>
          <w:b/>
          <w:sz w:val="20"/>
          <w:szCs w:val="20"/>
        </w:rPr>
      </w:pPr>
    </w:p>
    <w:p w:rsidR="00D70CF8" w:rsidRPr="006E788F" w:rsidRDefault="00D70CF8">
      <w:pPr>
        <w:rPr>
          <w:rFonts w:ascii="Arial" w:hAnsi="Arial" w:cs="Arial"/>
          <w:i/>
          <w:sz w:val="20"/>
          <w:szCs w:val="20"/>
        </w:rPr>
      </w:pPr>
      <w:r w:rsidRPr="006E788F">
        <w:rPr>
          <w:rFonts w:ascii="Arial" w:hAnsi="Arial" w:cs="Arial"/>
          <w:b/>
          <w:sz w:val="20"/>
          <w:szCs w:val="20"/>
        </w:rPr>
        <w:t xml:space="preserve">Potential EOI activity: </w:t>
      </w:r>
      <w:r w:rsidRPr="006E788F">
        <w:rPr>
          <w:rFonts w:ascii="Arial" w:hAnsi="Arial" w:cs="Arial"/>
          <w:i/>
          <w:sz w:val="20"/>
          <w:szCs w:val="20"/>
        </w:rPr>
        <w:t xml:space="preserve">For more information about these groups please contact </w:t>
      </w:r>
      <w:hyperlink r:id="rId35" w:history="1">
        <w:r w:rsidR="00ED2F14" w:rsidRPr="00FD4C6A">
          <w:rPr>
            <w:rStyle w:val="Hyperlink"/>
            <w:rFonts w:ascii="Arial" w:hAnsi="Arial" w:cs="Arial"/>
            <w:i/>
            <w:sz w:val="20"/>
            <w:szCs w:val="20"/>
          </w:rPr>
          <w:t>Paul.Lintott@citb.co.uk</w:t>
        </w:r>
      </w:hyperlink>
      <w:r w:rsidR="00ED2F14">
        <w:rPr>
          <w:rFonts w:ascii="Arial" w:hAnsi="Arial" w:cs="Arial"/>
          <w:i/>
          <w:sz w:val="20"/>
          <w:szCs w:val="20"/>
        </w:rPr>
        <w:t xml:space="preserve"> </w:t>
      </w:r>
    </w:p>
    <w:p w:rsidR="00D178C3" w:rsidRDefault="00D178C3" w:rsidP="00D178C3">
      <w:pPr>
        <w:pStyle w:val="ListParagraph"/>
        <w:numPr>
          <w:ilvl w:val="0"/>
          <w:numId w:val="2"/>
        </w:numPr>
        <w:spacing w:after="0" w:line="240" w:lineRule="auto"/>
        <w:rPr>
          <w:rFonts w:ascii="Arial" w:hAnsi="Arial" w:cs="Arial"/>
          <w:sz w:val="20"/>
          <w:szCs w:val="20"/>
        </w:rPr>
      </w:pPr>
      <w:r w:rsidRPr="00D178C3">
        <w:rPr>
          <w:rFonts w:ascii="Arial" w:hAnsi="Arial" w:cs="Arial"/>
          <w:sz w:val="20"/>
          <w:szCs w:val="20"/>
        </w:rPr>
        <w:t>Light Steel Frame (previously Cold Formed Steel Frame)</w:t>
      </w:r>
    </w:p>
    <w:p w:rsidR="00D178C3" w:rsidRPr="00D178C3" w:rsidRDefault="00D178C3" w:rsidP="00D178C3">
      <w:pPr>
        <w:pStyle w:val="ListParagraph"/>
        <w:numPr>
          <w:ilvl w:val="0"/>
          <w:numId w:val="2"/>
        </w:numPr>
        <w:spacing w:after="0" w:line="240" w:lineRule="auto"/>
        <w:rPr>
          <w:rFonts w:ascii="Arial" w:hAnsi="Arial" w:cs="Arial"/>
          <w:sz w:val="20"/>
          <w:szCs w:val="20"/>
        </w:rPr>
      </w:pPr>
      <w:r w:rsidRPr="00D178C3">
        <w:rPr>
          <w:rFonts w:ascii="Arial" w:hAnsi="Arial" w:cs="Arial"/>
          <w:sz w:val="20"/>
          <w:szCs w:val="20"/>
        </w:rPr>
        <w:t>Concrete Repair</w:t>
      </w:r>
    </w:p>
    <w:p w:rsidR="00D178C3" w:rsidRPr="00D178C3" w:rsidRDefault="00D178C3" w:rsidP="00D178C3">
      <w:pPr>
        <w:pStyle w:val="ListParagraph"/>
        <w:numPr>
          <w:ilvl w:val="0"/>
          <w:numId w:val="2"/>
        </w:numPr>
        <w:spacing w:after="0" w:line="240" w:lineRule="auto"/>
        <w:rPr>
          <w:rFonts w:ascii="Arial" w:hAnsi="Arial" w:cs="Arial"/>
          <w:sz w:val="20"/>
          <w:szCs w:val="20"/>
        </w:rPr>
      </w:pPr>
      <w:r w:rsidRPr="00D178C3">
        <w:rPr>
          <w:rFonts w:ascii="Arial" w:hAnsi="Arial" w:cs="Arial"/>
          <w:sz w:val="20"/>
          <w:szCs w:val="20"/>
        </w:rPr>
        <w:t>Insulated Concrete Formwork</w:t>
      </w:r>
    </w:p>
    <w:p w:rsidR="00D178C3" w:rsidRPr="00D178C3" w:rsidRDefault="00D178C3" w:rsidP="00D178C3">
      <w:pPr>
        <w:pStyle w:val="ListParagraph"/>
        <w:numPr>
          <w:ilvl w:val="0"/>
          <w:numId w:val="2"/>
        </w:numPr>
        <w:spacing w:after="0" w:line="240" w:lineRule="auto"/>
        <w:rPr>
          <w:rFonts w:ascii="Arial" w:hAnsi="Arial" w:cs="Arial"/>
          <w:sz w:val="20"/>
          <w:szCs w:val="20"/>
        </w:rPr>
      </w:pPr>
      <w:r w:rsidRPr="00D178C3">
        <w:rPr>
          <w:rFonts w:ascii="Arial" w:hAnsi="Arial" w:cs="Arial"/>
          <w:sz w:val="20"/>
          <w:szCs w:val="20"/>
        </w:rPr>
        <w:t>Mastic Asphalter</w:t>
      </w:r>
    </w:p>
    <w:p w:rsidR="00D178C3" w:rsidRPr="00D178C3" w:rsidRDefault="00D178C3" w:rsidP="00D178C3">
      <w:pPr>
        <w:pStyle w:val="ListParagraph"/>
        <w:numPr>
          <w:ilvl w:val="0"/>
          <w:numId w:val="2"/>
        </w:numPr>
        <w:spacing w:after="0" w:line="240" w:lineRule="auto"/>
        <w:rPr>
          <w:rFonts w:ascii="Arial" w:hAnsi="Arial" w:cs="Arial"/>
          <w:sz w:val="20"/>
          <w:szCs w:val="20"/>
        </w:rPr>
      </w:pPr>
      <w:r w:rsidRPr="00D178C3">
        <w:rPr>
          <w:rFonts w:ascii="Arial" w:hAnsi="Arial" w:cs="Arial"/>
          <w:sz w:val="20"/>
          <w:szCs w:val="20"/>
        </w:rPr>
        <w:t>Offshore Scaffolding</w:t>
      </w:r>
    </w:p>
    <w:p w:rsidR="00D178C3" w:rsidRPr="00D178C3" w:rsidRDefault="00ED2F14" w:rsidP="00D178C3">
      <w:pPr>
        <w:pStyle w:val="ListParagraph"/>
        <w:numPr>
          <w:ilvl w:val="0"/>
          <w:numId w:val="2"/>
        </w:numPr>
        <w:spacing w:after="0" w:line="240" w:lineRule="auto"/>
        <w:rPr>
          <w:rFonts w:ascii="Arial" w:hAnsi="Arial" w:cs="Arial"/>
          <w:sz w:val="20"/>
          <w:szCs w:val="20"/>
        </w:rPr>
      </w:pPr>
      <w:r>
        <w:rPr>
          <w:rFonts w:ascii="Arial" w:hAnsi="Arial" w:cs="Arial"/>
          <w:sz w:val="20"/>
          <w:szCs w:val="20"/>
        </w:rPr>
        <w:t>Pre-cast C</w:t>
      </w:r>
      <w:r w:rsidR="00D178C3" w:rsidRPr="00D178C3">
        <w:rPr>
          <w:rFonts w:ascii="Arial" w:hAnsi="Arial" w:cs="Arial"/>
          <w:sz w:val="20"/>
          <w:szCs w:val="20"/>
        </w:rPr>
        <w:t>oncrete</w:t>
      </w:r>
    </w:p>
    <w:p w:rsidR="00D178C3" w:rsidRPr="00D178C3" w:rsidRDefault="00D178C3" w:rsidP="00D178C3">
      <w:pPr>
        <w:pStyle w:val="ListParagraph"/>
        <w:numPr>
          <w:ilvl w:val="0"/>
          <w:numId w:val="2"/>
        </w:numPr>
        <w:spacing w:after="0" w:line="240" w:lineRule="auto"/>
        <w:rPr>
          <w:rFonts w:ascii="Arial" w:hAnsi="Arial" w:cs="Arial"/>
          <w:sz w:val="20"/>
          <w:szCs w:val="20"/>
        </w:rPr>
      </w:pPr>
      <w:r w:rsidRPr="00D178C3">
        <w:rPr>
          <w:rFonts w:ascii="Arial" w:hAnsi="Arial" w:cs="Arial"/>
          <w:sz w:val="20"/>
          <w:szCs w:val="20"/>
        </w:rPr>
        <w:t>Piling Rig Operator</w:t>
      </w:r>
    </w:p>
    <w:p w:rsidR="00D178C3" w:rsidRPr="00D178C3" w:rsidRDefault="00D178C3" w:rsidP="00D178C3">
      <w:pPr>
        <w:pStyle w:val="ListParagraph"/>
        <w:numPr>
          <w:ilvl w:val="0"/>
          <w:numId w:val="2"/>
        </w:numPr>
        <w:spacing w:after="0" w:line="240" w:lineRule="auto"/>
        <w:rPr>
          <w:rFonts w:ascii="Arial" w:hAnsi="Arial" w:cs="Arial"/>
          <w:sz w:val="20"/>
          <w:szCs w:val="20"/>
        </w:rPr>
      </w:pPr>
      <w:r w:rsidRPr="00D178C3">
        <w:rPr>
          <w:rFonts w:ascii="Arial" w:hAnsi="Arial" w:cs="Arial"/>
          <w:sz w:val="20"/>
          <w:szCs w:val="20"/>
        </w:rPr>
        <w:t>Structural Underpinning</w:t>
      </w:r>
    </w:p>
    <w:p w:rsidR="00160862" w:rsidRDefault="00D178C3" w:rsidP="00D178C3">
      <w:pPr>
        <w:pStyle w:val="ListParagraph"/>
        <w:numPr>
          <w:ilvl w:val="0"/>
          <w:numId w:val="2"/>
        </w:numPr>
        <w:spacing w:after="0" w:line="240" w:lineRule="auto"/>
        <w:rPr>
          <w:rFonts w:ascii="Arial" w:hAnsi="Arial" w:cs="Arial"/>
          <w:sz w:val="20"/>
          <w:szCs w:val="20"/>
        </w:rPr>
      </w:pPr>
      <w:r w:rsidRPr="00D178C3">
        <w:rPr>
          <w:rFonts w:ascii="Arial" w:hAnsi="Arial" w:cs="Arial"/>
          <w:sz w:val="20"/>
          <w:szCs w:val="20"/>
        </w:rPr>
        <w:t>Timber Frame Erection</w:t>
      </w:r>
    </w:p>
    <w:p w:rsidR="00ED2F14" w:rsidRPr="00D178C3" w:rsidRDefault="00ED2F14" w:rsidP="00D178C3">
      <w:pPr>
        <w:pStyle w:val="ListParagraph"/>
        <w:numPr>
          <w:ilvl w:val="0"/>
          <w:numId w:val="2"/>
        </w:numPr>
        <w:spacing w:after="0" w:line="240" w:lineRule="auto"/>
        <w:rPr>
          <w:rFonts w:ascii="Arial" w:hAnsi="Arial" w:cs="Arial"/>
          <w:sz w:val="20"/>
          <w:szCs w:val="20"/>
        </w:rPr>
      </w:pPr>
      <w:r>
        <w:rPr>
          <w:rFonts w:ascii="Arial" w:hAnsi="Arial" w:cs="Arial"/>
          <w:sz w:val="20"/>
          <w:szCs w:val="20"/>
        </w:rPr>
        <w:t>Architectural Metalworker</w:t>
      </w:r>
    </w:p>
    <w:p w:rsidR="00160862" w:rsidRPr="00160862" w:rsidRDefault="00160862" w:rsidP="00160862">
      <w:pPr>
        <w:spacing w:after="0" w:line="240" w:lineRule="auto"/>
        <w:rPr>
          <w:rFonts w:ascii="Arial" w:hAnsi="Arial" w:cs="Arial"/>
          <w:sz w:val="20"/>
          <w:szCs w:val="20"/>
        </w:rPr>
      </w:pPr>
    </w:p>
    <w:sectPr w:rsidR="00160862" w:rsidRPr="00160862" w:rsidSect="004D6F42">
      <w:headerReference w:type="default" r:id="rId36"/>
      <w:footerReference w:type="defaul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51" w:rsidRDefault="00E95351" w:rsidP="00F41921">
      <w:pPr>
        <w:spacing w:after="0" w:line="240" w:lineRule="auto"/>
      </w:pPr>
      <w:r>
        <w:separator/>
      </w:r>
    </w:p>
  </w:endnote>
  <w:endnote w:type="continuationSeparator" w:id="0">
    <w:p w:rsidR="00E95351" w:rsidRDefault="00E95351" w:rsidP="00F4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51" w:rsidRPr="000E4D37" w:rsidRDefault="00E95351" w:rsidP="000E4D37">
    <w:pPr>
      <w:pStyle w:val="Footer"/>
      <w:rPr>
        <w:rFonts w:ascii="Arial" w:hAnsi="Arial" w:cs="Arial"/>
        <w:b/>
        <w:sz w:val="20"/>
        <w:szCs w:val="20"/>
      </w:rPr>
    </w:pPr>
    <w:r>
      <w:rPr>
        <w:rFonts w:ascii="Arial" w:hAnsi="Arial" w:cs="Arial"/>
        <w:b/>
        <w:sz w:val="20"/>
        <w:szCs w:val="20"/>
      </w:rPr>
      <w:t>Key</w:t>
    </w:r>
  </w:p>
  <w:p w:rsidR="00E95351" w:rsidRPr="000E4D37" w:rsidRDefault="00E95351" w:rsidP="000E4D37">
    <w:pPr>
      <w:pStyle w:val="Footer"/>
      <w:rPr>
        <w:rFonts w:ascii="Arial" w:hAnsi="Arial" w:cs="Arial"/>
        <w:sz w:val="20"/>
        <w:szCs w:val="20"/>
      </w:rPr>
    </w:pPr>
    <w:r>
      <w:rPr>
        <w:rFonts w:ascii="Arial" w:hAnsi="Arial" w:cs="Arial"/>
        <w:sz w:val="20"/>
        <w:szCs w:val="20"/>
      </w:rPr>
      <w:t>EDG</w:t>
    </w:r>
    <w:r w:rsidRPr="000E4D37">
      <w:rPr>
        <w:rFonts w:ascii="Arial" w:hAnsi="Arial" w:cs="Arial"/>
        <w:sz w:val="20"/>
        <w:szCs w:val="20"/>
      </w:rPr>
      <w:t xml:space="preserve"> = </w:t>
    </w:r>
    <w:r>
      <w:rPr>
        <w:rFonts w:ascii="Arial" w:hAnsi="Arial" w:cs="Arial"/>
        <w:sz w:val="20"/>
        <w:szCs w:val="20"/>
      </w:rPr>
      <w:t>Employer Development</w:t>
    </w:r>
    <w:r w:rsidRPr="000E4D37">
      <w:rPr>
        <w:rFonts w:ascii="Arial" w:hAnsi="Arial" w:cs="Arial"/>
        <w:sz w:val="20"/>
        <w:szCs w:val="20"/>
      </w:rPr>
      <w:t xml:space="preserve"> Group</w:t>
    </w:r>
    <w:r>
      <w:rPr>
        <w:rFonts w:ascii="Arial" w:hAnsi="Arial" w:cs="Arial"/>
        <w:sz w:val="20"/>
        <w:szCs w:val="20"/>
      </w:rPr>
      <w:t>s</w:t>
    </w:r>
    <w:r w:rsidRPr="000E4D37">
      <w:rPr>
        <w:rFonts w:ascii="Arial" w:hAnsi="Arial" w:cs="Arial"/>
        <w:sz w:val="20"/>
        <w:szCs w:val="20"/>
      </w:rPr>
      <w:t xml:space="preserve"> - AF = Andrew Freeland CW = Chris White - GS = George Swann - NF = Noelyne Fuller NH = Neil</w:t>
    </w:r>
    <w:r>
      <w:rPr>
        <w:rFonts w:ascii="Arial" w:hAnsi="Arial" w:cs="Arial"/>
        <w:sz w:val="20"/>
        <w:szCs w:val="20"/>
      </w:rPr>
      <w:t xml:space="preserve"> Hartis - NG = Nick Gooderson – AP = Assessment Plan – DH = Dawn Hillier   EQA = External Quality Assurance EPAO = End Point Assessment Organisation RM = Relationship Manager</w:t>
    </w:r>
  </w:p>
  <w:p w:rsidR="00E95351" w:rsidRPr="000E4D37" w:rsidRDefault="00E95351" w:rsidP="000E4D37">
    <w:pPr>
      <w:pStyle w:val="Footer"/>
      <w:jc w:val="right"/>
      <w:rPr>
        <w:rFonts w:ascii="Arial" w:hAnsi="Arial" w:cs="Arial"/>
        <w:sz w:val="20"/>
        <w:szCs w:val="20"/>
      </w:rPr>
    </w:pPr>
    <w:r>
      <w:tab/>
    </w:r>
    <w:r>
      <w:tab/>
    </w:r>
    <w:r>
      <w:tab/>
    </w:r>
    <w:r>
      <w:tab/>
    </w:r>
    <w:r>
      <w:tab/>
    </w:r>
    <w:r>
      <w:tab/>
    </w:r>
    <w:r>
      <w:tab/>
    </w:r>
    <w:r w:rsidRPr="000E4D37">
      <w:rPr>
        <w:rFonts w:ascii="Arial" w:hAnsi="Arial" w:cs="Arial"/>
        <w:sz w:val="20"/>
        <w:szCs w:val="20"/>
      </w:rPr>
      <w:t xml:space="preserve">Page </w:t>
    </w:r>
    <w:r w:rsidRPr="000E4D37">
      <w:rPr>
        <w:rFonts w:ascii="Arial" w:hAnsi="Arial" w:cs="Arial"/>
        <w:sz w:val="20"/>
        <w:szCs w:val="20"/>
      </w:rPr>
      <w:fldChar w:fldCharType="begin"/>
    </w:r>
    <w:r w:rsidRPr="000E4D37">
      <w:rPr>
        <w:rFonts w:ascii="Arial" w:hAnsi="Arial" w:cs="Arial"/>
        <w:sz w:val="20"/>
        <w:szCs w:val="20"/>
      </w:rPr>
      <w:instrText xml:space="preserve"> PAGE   \* MERGEFORMAT </w:instrText>
    </w:r>
    <w:r w:rsidRPr="000E4D37">
      <w:rPr>
        <w:rFonts w:ascii="Arial" w:hAnsi="Arial" w:cs="Arial"/>
        <w:sz w:val="20"/>
        <w:szCs w:val="20"/>
      </w:rPr>
      <w:fldChar w:fldCharType="separate"/>
    </w:r>
    <w:r w:rsidR="009B3060">
      <w:rPr>
        <w:rFonts w:ascii="Arial" w:hAnsi="Arial" w:cs="Arial"/>
        <w:noProof/>
        <w:sz w:val="20"/>
        <w:szCs w:val="20"/>
      </w:rPr>
      <w:t>2</w:t>
    </w:r>
    <w:r w:rsidRPr="000E4D37">
      <w:rPr>
        <w:rFonts w:ascii="Arial" w:hAnsi="Arial" w:cs="Arial"/>
        <w:noProof/>
        <w:sz w:val="20"/>
        <w:szCs w:val="20"/>
      </w:rPr>
      <w:fldChar w:fldCharType="end"/>
    </w:r>
    <w:r w:rsidRPr="000E4D37">
      <w:rPr>
        <w:rFonts w:ascii="Arial" w:hAnsi="Arial" w:cs="Arial"/>
        <w:noProof/>
        <w:sz w:val="20"/>
        <w:szCs w:val="20"/>
      </w:rPr>
      <w:t xml:space="preserve"> of </w:t>
    </w:r>
    <w:r w:rsidRPr="000E4D37">
      <w:rPr>
        <w:rFonts w:ascii="Arial" w:hAnsi="Arial" w:cs="Arial"/>
        <w:sz w:val="20"/>
        <w:szCs w:val="20"/>
      </w:rPr>
      <w:fldChar w:fldCharType="begin"/>
    </w:r>
    <w:r w:rsidRPr="000E4D37">
      <w:rPr>
        <w:rFonts w:ascii="Arial" w:hAnsi="Arial" w:cs="Arial"/>
        <w:sz w:val="20"/>
        <w:szCs w:val="20"/>
      </w:rPr>
      <w:instrText xml:space="preserve"> NUMPAGES  \* Arabic  \* MERGEFORMAT </w:instrText>
    </w:r>
    <w:r w:rsidRPr="000E4D37">
      <w:rPr>
        <w:rFonts w:ascii="Arial" w:hAnsi="Arial" w:cs="Arial"/>
        <w:sz w:val="20"/>
        <w:szCs w:val="20"/>
      </w:rPr>
      <w:fldChar w:fldCharType="separate"/>
    </w:r>
    <w:r w:rsidR="009B3060">
      <w:rPr>
        <w:rFonts w:ascii="Arial" w:hAnsi="Arial" w:cs="Arial"/>
        <w:noProof/>
        <w:sz w:val="20"/>
        <w:szCs w:val="20"/>
      </w:rPr>
      <w:t>11</w:t>
    </w:r>
    <w:r w:rsidRPr="000E4D37">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51" w:rsidRDefault="00E95351" w:rsidP="00F41921">
      <w:pPr>
        <w:spacing w:after="0" w:line="240" w:lineRule="auto"/>
      </w:pPr>
      <w:r>
        <w:separator/>
      </w:r>
    </w:p>
  </w:footnote>
  <w:footnote w:type="continuationSeparator" w:id="0">
    <w:p w:rsidR="00E95351" w:rsidRDefault="00E95351" w:rsidP="00F41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51" w:rsidRDefault="00E95351" w:rsidP="004526C6">
    <w:pPr>
      <w:pStyle w:val="Header"/>
      <w:jc w:val="right"/>
    </w:pPr>
    <w:r>
      <w:rPr>
        <w:noProof/>
        <w:lang w:eastAsia="en-GB"/>
      </w:rPr>
      <w:drawing>
        <wp:anchor distT="0" distB="0" distL="114300" distR="114300" simplePos="0" relativeHeight="251658240" behindDoc="1" locked="0" layoutInCell="1" allowOverlap="1" wp14:anchorId="42EA0573" wp14:editId="26DFD9A8">
          <wp:simplePos x="0" y="0"/>
          <wp:positionH relativeFrom="column">
            <wp:posOffset>7392670</wp:posOffset>
          </wp:positionH>
          <wp:positionV relativeFrom="paragraph">
            <wp:posOffset>-223520</wp:posOffset>
          </wp:positionV>
          <wp:extent cx="1464310" cy="603250"/>
          <wp:effectExtent l="0" t="0" r="2540" b="6350"/>
          <wp:wrapTight wrapText="bothSides">
            <wp:wrapPolygon edited="0">
              <wp:start x="0" y="0"/>
              <wp:lineTo x="0" y="21145"/>
              <wp:lineTo x="21356" y="21145"/>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310" cy="603250"/>
                  </a:xfrm>
                  <a:prstGeom prst="rect">
                    <a:avLst/>
                  </a:prstGeom>
                </pic:spPr>
              </pic:pic>
            </a:graphicData>
          </a:graphic>
          <wp14:sizeRelH relativeFrom="page">
            <wp14:pctWidth>0</wp14:pctWidth>
          </wp14:sizeRelH>
          <wp14:sizeRelV relativeFrom="page">
            <wp14:pctHeight>0</wp14:pctHeight>
          </wp14:sizeRelV>
        </wp:anchor>
      </w:drawing>
    </w:r>
  </w:p>
  <w:p w:rsidR="00E95351" w:rsidRPr="00E2660A" w:rsidRDefault="00E95351">
    <w:pPr>
      <w:pStyle w:val="Header"/>
      <w:rPr>
        <w:rFonts w:ascii="Arial" w:hAnsi="Arial" w:cs="Arial"/>
        <w:sz w:val="20"/>
        <w:szCs w:val="20"/>
      </w:rPr>
    </w:pPr>
    <w:r>
      <w:rPr>
        <w:rFonts w:ascii="Arial" w:hAnsi="Arial" w:cs="Arial"/>
        <w:sz w:val="20"/>
        <w:szCs w:val="20"/>
      </w:rPr>
      <w:t>Last Updated 08/03/2018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4F40"/>
    <w:multiLevelType w:val="hybridMultilevel"/>
    <w:tmpl w:val="426A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23DAA"/>
    <w:multiLevelType w:val="hybridMultilevel"/>
    <w:tmpl w:val="D392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56121"/>
    <w:multiLevelType w:val="hybridMultilevel"/>
    <w:tmpl w:val="3402A734"/>
    <w:lvl w:ilvl="0" w:tplc="B1D0F4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9C"/>
    <w:rsid w:val="00001DAD"/>
    <w:rsid w:val="00034AC2"/>
    <w:rsid w:val="00040E66"/>
    <w:rsid w:val="00066F0B"/>
    <w:rsid w:val="000B1375"/>
    <w:rsid w:val="000D39DB"/>
    <w:rsid w:val="000E4D37"/>
    <w:rsid w:val="000E6190"/>
    <w:rsid w:val="000F5412"/>
    <w:rsid w:val="000F6CD8"/>
    <w:rsid w:val="001250D1"/>
    <w:rsid w:val="00125EDD"/>
    <w:rsid w:val="00160862"/>
    <w:rsid w:val="001642DE"/>
    <w:rsid w:val="00177D57"/>
    <w:rsid w:val="00183894"/>
    <w:rsid w:val="001A4BE9"/>
    <w:rsid w:val="001B215F"/>
    <w:rsid w:val="001C2376"/>
    <w:rsid w:val="00220D68"/>
    <w:rsid w:val="00221A9E"/>
    <w:rsid w:val="00231975"/>
    <w:rsid w:val="0023313F"/>
    <w:rsid w:val="002446B9"/>
    <w:rsid w:val="002656AA"/>
    <w:rsid w:val="00275992"/>
    <w:rsid w:val="00280BE0"/>
    <w:rsid w:val="00286C4D"/>
    <w:rsid w:val="00294E25"/>
    <w:rsid w:val="002A75B1"/>
    <w:rsid w:val="002C2E7F"/>
    <w:rsid w:val="003138DD"/>
    <w:rsid w:val="00323E3C"/>
    <w:rsid w:val="00330257"/>
    <w:rsid w:val="00340DA0"/>
    <w:rsid w:val="00395F12"/>
    <w:rsid w:val="003B54E6"/>
    <w:rsid w:val="003C499C"/>
    <w:rsid w:val="003D2D06"/>
    <w:rsid w:val="003D6C62"/>
    <w:rsid w:val="003E306F"/>
    <w:rsid w:val="003E513C"/>
    <w:rsid w:val="003E5BC2"/>
    <w:rsid w:val="003F22DF"/>
    <w:rsid w:val="003F6EDE"/>
    <w:rsid w:val="004124D8"/>
    <w:rsid w:val="00417E7F"/>
    <w:rsid w:val="00422D8B"/>
    <w:rsid w:val="004426A9"/>
    <w:rsid w:val="004526C6"/>
    <w:rsid w:val="004A1AAA"/>
    <w:rsid w:val="004C7C49"/>
    <w:rsid w:val="004D2638"/>
    <w:rsid w:val="004D43DE"/>
    <w:rsid w:val="004D6A6C"/>
    <w:rsid w:val="004D6F42"/>
    <w:rsid w:val="004E14F6"/>
    <w:rsid w:val="005004FE"/>
    <w:rsid w:val="005020D5"/>
    <w:rsid w:val="00530D6F"/>
    <w:rsid w:val="005422F5"/>
    <w:rsid w:val="0055245E"/>
    <w:rsid w:val="00554407"/>
    <w:rsid w:val="00577B6D"/>
    <w:rsid w:val="00590200"/>
    <w:rsid w:val="005B18AE"/>
    <w:rsid w:val="005D5807"/>
    <w:rsid w:val="00616D9C"/>
    <w:rsid w:val="0062285B"/>
    <w:rsid w:val="00645D7D"/>
    <w:rsid w:val="0065615F"/>
    <w:rsid w:val="0067387D"/>
    <w:rsid w:val="00687394"/>
    <w:rsid w:val="00693486"/>
    <w:rsid w:val="006A4A67"/>
    <w:rsid w:val="006E788F"/>
    <w:rsid w:val="00721137"/>
    <w:rsid w:val="00753428"/>
    <w:rsid w:val="00777079"/>
    <w:rsid w:val="00790761"/>
    <w:rsid w:val="00797DF3"/>
    <w:rsid w:val="007B3632"/>
    <w:rsid w:val="007D3FC2"/>
    <w:rsid w:val="007F668E"/>
    <w:rsid w:val="0080261C"/>
    <w:rsid w:val="008051EC"/>
    <w:rsid w:val="00817099"/>
    <w:rsid w:val="00820925"/>
    <w:rsid w:val="00842702"/>
    <w:rsid w:val="00871FA9"/>
    <w:rsid w:val="0088510D"/>
    <w:rsid w:val="008B4B3D"/>
    <w:rsid w:val="008F5240"/>
    <w:rsid w:val="00902C9F"/>
    <w:rsid w:val="00917FAE"/>
    <w:rsid w:val="00941287"/>
    <w:rsid w:val="00976FBB"/>
    <w:rsid w:val="009961C6"/>
    <w:rsid w:val="009B3060"/>
    <w:rsid w:val="009C0D06"/>
    <w:rsid w:val="009C2AE5"/>
    <w:rsid w:val="009E0728"/>
    <w:rsid w:val="00A021FF"/>
    <w:rsid w:val="00A0518B"/>
    <w:rsid w:val="00A11066"/>
    <w:rsid w:val="00A13B07"/>
    <w:rsid w:val="00A44A67"/>
    <w:rsid w:val="00A54C30"/>
    <w:rsid w:val="00A847D3"/>
    <w:rsid w:val="00A91EDF"/>
    <w:rsid w:val="00AA1CB8"/>
    <w:rsid w:val="00AA5663"/>
    <w:rsid w:val="00AC11D7"/>
    <w:rsid w:val="00AD79FF"/>
    <w:rsid w:val="00AE7C2F"/>
    <w:rsid w:val="00B43054"/>
    <w:rsid w:val="00B47443"/>
    <w:rsid w:val="00B776C0"/>
    <w:rsid w:val="00B81687"/>
    <w:rsid w:val="00B96398"/>
    <w:rsid w:val="00BC7A63"/>
    <w:rsid w:val="00BD2D72"/>
    <w:rsid w:val="00BD70D6"/>
    <w:rsid w:val="00C03B6E"/>
    <w:rsid w:val="00C132D4"/>
    <w:rsid w:val="00C301C3"/>
    <w:rsid w:val="00C50AD9"/>
    <w:rsid w:val="00CA0629"/>
    <w:rsid w:val="00CD7A1A"/>
    <w:rsid w:val="00CF0FBC"/>
    <w:rsid w:val="00D03870"/>
    <w:rsid w:val="00D178C3"/>
    <w:rsid w:val="00D32F52"/>
    <w:rsid w:val="00D4170A"/>
    <w:rsid w:val="00D62143"/>
    <w:rsid w:val="00D70CF8"/>
    <w:rsid w:val="00DD15CC"/>
    <w:rsid w:val="00DD25AC"/>
    <w:rsid w:val="00DD54C5"/>
    <w:rsid w:val="00DF6807"/>
    <w:rsid w:val="00E01C8E"/>
    <w:rsid w:val="00E03348"/>
    <w:rsid w:val="00E15B36"/>
    <w:rsid w:val="00E21EC6"/>
    <w:rsid w:val="00E2660A"/>
    <w:rsid w:val="00E46135"/>
    <w:rsid w:val="00E6613E"/>
    <w:rsid w:val="00E84710"/>
    <w:rsid w:val="00E95351"/>
    <w:rsid w:val="00EB37C1"/>
    <w:rsid w:val="00EC6BC0"/>
    <w:rsid w:val="00ED2F14"/>
    <w:rsid w:val="00ED7FB6"/>
    <w:rsid w:val="00EF27D9"/>
    <w:rsid w:val="00EF2B2D"/>
    <w:rsid w:val="00F10A1F"/>
    <w:rsid w:val="00F111B1"/>
    <w:rsid w:val="00F41664"/>
    <w:rsid w:val="00F41921"/>
    <w:rsid w:val="00F46412"/>
    <w:rsid w:val="00F50786"/>
    <w:rsid w:val="00F540D8"/>
    <w:rsid w:val="00F55125"/>
    <w:rsid w:val="00F765CE"/>
    <w:rsid w:val="00F76C8E"/>
    <w:rsid w:val="00F86BAF"/>
    <w:rsid w:val="00F96D37"/>
    <w:rsid w:val="00F97E4A"/>
    <w:rsid w:val="00FA734F"/>
    <w:rsid w:val="00FB3554"/>
    <w:rsid w:val="00FC6152"/>
    <w:rsid w:val="00FD7242"/>
    <w:rsid w:val="00FF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921"/>
  </w:style>
  <w:style w:type="paragraph" w:styleId="Footer">
    <w:name w:val="footer"/>
    <w:basedOn w:val="Normal"/>
    <w:link w:val="FooterChar"/>
    <w:uiPriority w:val="99"/>
    <w:unhideWhenUsed/>
    <w:rsid w:val="00F4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921"/>
  </w:style>
  <w:style w:type="paragraph" w:styleId="BalloonText">
    <w:name w:val="Balloon Text"/>
    <w:basedOn w:val="Normal"/>
    <w:link w:val="BalloonTextChar"/>
    <w:uiPriority w:val="99"/>
    <w:semiHidden/>
    <w:unhideWhenUsed/>
    <w:rsid w:val="00F4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21"/>
    <w:rPr>
      <w:rFonts w:ascii="Tahoma" w:hAnsi="Tahoma" w:cs="Tahoma"/>
      <w:sz w:val="16"/>
      <w:szCs w:val="16"/>
    </w:rPr>
  </w:style>
  <w:style w:type="character" w:styleId="Hyperlink">
    <w:name w:val="Hyperlink"/>
    <w:basedOn w:val="DefaultParagraphFont"/>
    <w:uiPriority w:val="99"/>
    <w:unhideWhenUsed/>
    <w:rsid w:val="00F55125"/>
    <w:rPr>
      <w:color w:val="0563C1"/>
      <w:u w:val="single"/>
    </w:rPr>
  </w:style>
  <w:style w:type="paragraph" w:styleId="ListParagraph">
    <w:name w:val="List Paragraph"/>
    <w:basedOn w:val="Normal"/>
    <w:uiPriority w:val="34"/>
    <w:qFormat/>
    <w:rsid w:val="00D70CF8"/>
    <w:pPr>
      <w:ind w:left="720"/>
      <w:contextualSpacing/>
    </w:pPr>
  </w:style>
  <w:style w:type="character" w:styleId="FollowedHyperlink">
    <w:name w:val="FollowedHyperlink"/>
    <w:basedOn w:val="DefaultParagraphFont"/>
    <w:uiPriority w:val="99"/>
    <w:semiHidden/>
    <w:unhideWhenUsed/>
    <w:rsid w:val="00EF2B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921"/>
  </w:style>
  <w:style w:type="paragraph" w:styleId="Footer">
    <w:name w:val="footer"/>
    <w:basedOn w:val="Normal"/>
    <w:link w:val="FooterChar"/>
    <w:uiPriority w:val="99"/>
    <w:unhideWhenUsed/>
    <w:rsid w:val="00F41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921"/>
  </w:style>
  <w:style w:type="paragraph" w:styleId="BalloonText">
    <w:name w:val="Balloon Text"/>
    <w:basedOn w:val="Normal"/>
    <w:link w:val="BalloonTextChar"/>
    <w:uiPriority w:val="99"/>
    <w:semiHidden/>
    <w:unhideWhenUsed/>
    <w:rsid w:val="00F4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21"/>
    <w:rPr>
      <w:rFonts w:ascii="Tahoma" w:hAnsi="Tahoma" w:cs="Tahoma"/>
      <w:sz w:val="16"/>
      <w:szCs w:val="16"/>
    </w:rPr>
  </w:style>
  <w:style w:type="character" w:styleId="Hyperlink">
    <w:name w:val="Hyperlink"/>
    <w:basedOn w:val="DefaultParagraphFont"/>
    <w:uiPriority w:val="99"/>
    <w:unhideWhenUsed/>
    <w:rsid w:val="00F55125"/>
    <w:rPr>
      <w:color w:val="0563C1"/>
      <w:u w:val="single"/>
    </w:rPr>
  </w:style>
  <w:style w:type="paragraph" w:styleId="ListParagraph">
    <w:name w:val="List Paragraph"/>
    <w:basedOn w:val="Normal"/>
    <w:uiPriority w:val="34"/>
    <w:qFormat/>
    <w:rsid w:val="00D70CF8"/>
    <w:pPr>
      <w:ind w:left="720"/>
      <w:contextualSpacing/>
    </w:pPr>
  </w:style>
  <w:style w:type="character" w:styleId="FollowedHyperlink">
    <w:name w:val="FollowedHyperlink"/>
    <w:basedOn w:val="DefaultParagraphFont"/>
    <w:uiPriority w:val="99"/>
    <w:semiHidden/>
    <w:unhideWhenUsed/>
    <w:rsid w:val="00EF2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1150">
      <w:bodyDiv w:val="1"/>
      <w:marLeft w:val="0"/>
      <w:marRight w:val="0"/>
      <w:marTop w:val="0"/>
      <w:marBottom w:val="0"/>
      <w:divBdr>
        <w:top w:val="none" w:sz="0" w:space="0" w:color="auto"/>
        <w:left w:val="none" w:sz="0" w:space="0" w:color="auto"/>
        <w:bottom w:val="none" w:sz="0" w:space="0" w:color="auto"/>
        <w:right w:val="none" w:sz="0" w:space="0" w:color="auto"/>
      </w:divBdr>
    </w:div>
    <w:div w:id="227615084">
      <w:bodyDiv w:val="1"/>
      <w:marLeft w:val="0"/>
      <w:marRight w:val="0"/>
      <w:marTop w:val="0"/>
      <w:marBottom w:val="0"/>
      <w:divBdr>
        <w:top w:val="none" w:sz="0" w:space="0" w:color="auto"/>
        <w:left w:val="none" w:sz="0" w:space="0" w:color="auto"/>
        <w:bottom w:val="none" w:sz="0" w:space="0" w:color="auto"/>
        <w:right w:val="none" w:sz="0" w:space="0" w:color="auto"/>
      </w:divBdr>
    </w:div>
    <w:div w:id="377554339">
      <w:bodyDiv w:val="1"/>
      <w:marLeft w:val="0"/>
      <w:marRight w:val="0"/>
      <w:marTop w:val="0"/>
      <w:marBottom w:val="0"/>
      <w:divBdr>
        <w:top w:val="none" w:sz="0" w:space="0" w:color="auto"/>
        <w:left w:val="none" w:sz="0" w:space="0" w:color="auto"/>
        <w:bottom w:val="none" w:sz="0" w:space="0" w:color="auto"/>
        <w:right w:val="none" w:sz="0" w:space="0" w:color="auto"/>
      </w:divBdr>
    </w:div>
    <w:div w:id="489440458">
      <w:bodyDiv w:val="1"/>
      <w:marLeft w:val="0"/>
      <w:marRight w:val="0"/>
      <w:marTop w:val="0"/>
      <w:marBottom w:val="0"/>
      <w:divBdr>
        <w:top w:val="none" w:sz="0" w:space="0" w:color="auto"/>
        <w:left w:val="none" w:sz="0" w:space="0" w:color="auto"/>
        <w:bottom w:val="none" w:sz="0" w:space="0" w:color="auto"/>
        <w:right w:val="none" w:sz="0" w:space="0" w:color="auto"/>
      </w:divBdr>
    </w:div>
    <w:div w:id="1365014807">
      <w:bodyDiv w:val="1"/>
      <w:marLeft w:val="0"/>
      <w:marRight w:val="0"/>
      <w:marTop w:val="0"/>
      <w:marBottom w:val="0"/>
      <w:divBdr>
        <w:top w:val="none" w:sz="0" w:space="0" w:color="auto"/>
        <w:left w:val="none" w:sz="0" w:space="0" w:color="auto"/>
        <w:bottom w:val="none" w:sz="0" w:space="0" w:color="auto"/>
        <w:right w:val="none" w:sz="0" w:space="0" w:color="auto"/>
      </w:divBdr>
    </w:div>
    <w:div w:id="1443761905">
      <w:bodyDiv w:val="1"/>
      <w:marLeft w:val="0"/>
      <w:marRight w:val="0"/>
      <w:marTop w:val="0"/>
      <w:marBottom w:val="0"/>
      <w:divBdr>
        <w:top w:val="none" w:sz="0" w:space="0" w:color="auto"/>
        <w:left w:val="none" w:sz="0" w:space="0" w:color="auto"/>
        <w:bottom w:val="none" w:sz="0" w:space="0" w:color="auto"/>
        <w:right w:val="none" w:sz="0" w:space="0" w:color="auto"/>
      </w:divBdr>
    </w:div>
    <w:div w:id="20575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apprenticeship-standard-digital-engineering-technician" TargetMode="External"/><Relationship Id="rId18" Type="http://schemas.openxmlformats.org/officeDocument/2006/relationships/hyperlink" Target="https://www.instituteforapprenticeships.org/apprenticeship-standards/lifting-technician/" TargetMode="External"/><Relationship Id="rId26" Type="http://schemas.openxmlformats.org/officeDocument/2006/relationships/hyperlink" Target="https://www.instituteforapprenticeships.org/apprenticeship-standards/plumbing-and-domestic-heating-technicia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apprenticeship-standard-highway-electrical-maintenance-installation-operative" TargetMode="External"/><Relationship Id="rId34" Type="http://schemas.openxmlformats.org/officeDocument/2006/relationships/hyperlink" Target="https://www.gov.uk/government/publications/apprenticeship-funding-bands" TargetMode="External"/><Relationship Id="rId7" Type="http://schemas.openxmlformats.org/officeDocument/2006/relationships/footnotes" Target="footnotes.xml"/><Relationship Id="rId12" Type="http://schemas.openxmlformats.org/officeDocument/2006/relationships/hyperlink" Target="https://www.gov.uk/government/publications/apprenticeship-standard-ventilation-hygiene-technician" TargetMode="External"/><Relationship Id="rId17" Type="http://schemas.openxmlformats.org/officeDocument/2006/relationships/hyperlink" Target="https://www.instituteforapprenticeships.org/apprenticeship-standards/electrical-electronic-product-service-and-installation-engineer/" TargetMode="External"/><Relationship Id="rId25" Type="http://schemas.openxmlformats.org/officeDocument/2006/relationships/hyperlink" Target="https://www.gov.uk/government/publications/apprenticeship-standard-building-services-engineering-ductwork-craftsperson" TargetMode="External"/><Relationship Id="rId33" Type="http://schemas.openxmlformats.org/officeDocument/2006/relationships/hyperlink" Target="https://www.gov.uk/government/publications/apprenticeship-standard-surveying-technici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apprenticeship-standard-civil-engineer-degree-approved-for-delivery" TargetMode="External"/><Relationship Id="rId20" Type="http://schemas.openxmlformats.org/officeDocument/2006/relationships/hyperlink" Target="https://www.gov.uk/government/publications/apprenticeship-standard-highway-electrician-service-operative" TargetMode="External"/><Relationship Id="rId29" Type="http://schemas.openxmlformats.org/officeDocument/2006/relationships/hyperlink" Target="https://www.instituteforapprenticeships.org/apprenticeship-standards/commercial-thermal-insulation-operat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apprenticeship-standard-building-services-engineering-service-and-maintenance-engineer" TargetMode="External"/><Relationship Id="rId24" Type="http://schemas.openxmlformats.org/officeDocument/2006/relationships/hyperlink" Target="https://www.gov.uk/government/publications/apprenticeship-standard-building-services-design-technician" TargetMode="External"/><Relationship Id="rId32" Type="http://schemas.openxmlformats.org/officeDocument/2006/relationships/hyperlink" Target="https://www.gov.uk/government/publications/apprenticeship-standard-chartered-surveyor"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publications/apprenticeship-standard-civil-engineering-technician" TargetMode="External"/><Relationship Id="rId23" Type="http://schemas.openxmlformats.org/officeDocument/2006/relationships/hyperlink" Target="https://www.gov.uk/government/publications/apprenticeship-standard-building-services-engineering-craftsperson" TargetMode="External"/><Relationship Id="rId28" Type="http://schemas.openxmlformats.org/officeDocument/2006/relationships/hyperlink" Target="https://www.instituteforapprenticeships.org/apprenticeship-standards/industrial-thermal-insulation-technician/" TargetMode="External"/><Relationship Id="rId36" Type="http://schemas.openxmlformats.org/officeDocument/2006/relationships/header" Target="header1.xml"/><Relationship Id="rId10" Type="http://schemas.openxmlformats.org/officeDocument/2006/relationships/hyperlink" Target="https://www.gov.uk/government/publications/apprenticeship-standard-building-services-engineering-ductwork-installer" TargetMode="External"/><Relationship Id="rId19" Type="http://schemas.openxmlformats.org/officeDocument/2006/relationships/hyperlink" Target="https://www.gov.uk/government/publications/apprenticeship-standard-building-services-engineering-installer" TargetMode="External"/><Relationship Id="rId31" Type="http://schemas.openxmlformats.org/officeDocument/2006/relationships/hyperlink" Target="https://www.gov.uk/government/publications/apprenticeship-standard-property-maintenance-operative"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gov.uk/government/publications/apprenticeship-standard-building-services-design-engineer" TargetMode="External"/><Relationship Id="rId22" Type="http://schemas.openxmlformats.org/officeDocument/2006/relationships/hyperlink" Target="https://www.gov.uk/government/publications/apprenticeship-standard-steel-fixer" TargetMode="External"/><Relationship Id="rId27" Type="http://schemas.openxmlformats.org/officeDocument/2006/relationships/hyperlink" Target="https://www.instituteforapprenticeships.org/apprenticeship-standards/tunnelling-operative/" TargetMode="External"/><Relationship Id="rId30" Type="http://schemas.openxmlformats.org/officeDocument/2006/relationships/hyperlink" Target="https://www.gov.uk/government/publications/apprenticeship-standard-facilities-management-supervisor" TargetMode="External"/><Relationship Id="rId35" Type="http://schemas.openxmlformats.org/officeDocument/2006/relationships/hyperlink" Target="mailto:Paul.Lintott@cit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Arial" panose="020B0604020202020204" pitchFamily="34" charset="0"/>
                <a:cs typeface="Arial" panose="020B0604020202020204" pitchFamily="34" charset="0"/>
              </a:rPr>
              <a:t>Priority Occupations make up 70% of SASE Starts</a:t>
            </a:r>
          </a:p>
        </c:rich>
      </c:tx>
      <c:layout/>
      <c:overlay val="0"/>
    </c:title>
    <c:autoTitleDeleted val="0"/>
    <c:plotArea>
      <c:layout/>
      <c:pieChart>
        <c:varyColors val="1"/>
        <c:ser>
          <c:idx val="0"/>
          <c:order val="0"/>
          <c:tx>
            <c:strRef>
              <c:f>Sheet1!$B$1</c:f>
              <c:strCache>
                <c:ptCount val="1"/>
                <c:pt idx="0">
                  <c:v>70% of SASE Starts</c:v>
                </c:pt>
              </c:strCache>
            </c:strRef>
          </c:tx>
          <c:cat>
            <c:strRef>
              <c:f>Sheet1!$A$2:$A$7</c:f>
              <c:strCache>
                <c:ptCount val="6"/>
                <c:pt idx="0">
                  <c:v>Carpentry &amp; Joinery </c:v>
                </c:pt>
                <c:pt idx="1">
                  <c:v>Bricklaying</c:v>
                </c:pt>
                <c:pt idx="2">
                  <c:v>Painting &amp; Decorating</c:v>
                </c:pt>
                <c:pt idx="3">
                  <c:v>Plastering</c:v>
                </c:pt>
                <c:pt idx="4">
                  <c:v>Floorcovering</c:v>
                </c:pt>
                <c:pt idx="5">
                  <c:v>Roofing</c:v>
                </c:pt>
              </c:strCache>
            </c:strRef>
          </c:cat>
          <c:val>
            <c:numRef>
              <c:f>Sheet1!$B$2:$B$7</c:f>
              <c:numCache>
                <c:formatCode>General</c:formatCode>
                <c:ptCount val="6"/>
                <c:pt idx="0">
                  <c:v>7841</c:v>
                </c:pt>
                <c:pt idx="1">
                  <c:v>3330</c:v>
                </c:pt>
                <c:pt idx="2">
                  <c:v>1503</c:v>
                </c:pt>
                <c:pt idx="3">
                  <c:v>772</c:v>
                </c:pt>
                <c:pt idx="4">
                  <c:v>379</c:v>
                </c:pt>
                <c:pt idx="5">
                  <c:v>355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1A49-A911-431A-ACEE-CF516449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Hillier</dc:creator>
  <cp:lastModifiedBy>IS</cp:lastModifiedBy>
  <cp:revision>3</cp:revision>
  <cp:lastPrinted>2018-03-11T11:47:00Z</cp:lastPrinted>
  <dcterms:created xsi:type="dcterms:W3CDTF">2018-03-11T11:51:00Z</dcterms:created>
  <dcterms:modified xsi:type="dcterms:W3CDTF">2018-03-11T12:19:00Z</dcterms:modified>
</cp:coreProperties>
</file>